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94" w:rsidRDefault="009E469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E4694" w:rsidRDefault="009E4694">
      <w:pPr>
        <w:pStyle w:val="ConsPlusNormal"/>
        <w:ind w:firstLine="540"/>
        <w:jc w:val="both"/>
        <w:outlineLvl w:val="0"/>
      </w:pPr>
    </w:p>
    <w:p w:rsidR="009E4694" w:rsidRDefault="009E4694">
      <w:pPr>
        <w:pStyle w:val="ConsPlusTitle"/>
        <w:jc w:val="center"/>
        <w:outlineLvl w:val="0"/>
      </w:pPr>
      <w:r>
        <w:t>МИНИСТЕРСТВО ЗДРАВООХРАНЕНИЯ РОССИЙСКОЙ ФЕДЕРАЦИИ</w:t>
      </w:r>
    </w:p>
    <w:p w:rsidR="009E4694" w:rsidRDefault="009E4694">
      <w:pPr>
        <w:pStyle w:val="ConsPlusTitle"/>
        <w:jc w:val="center"/>
      </w:pPr>
    </w:p>
    <w:p w:rsidR="009E4694" w:rsidRDefault="009E4694">
      <w:pPr>
        <w:pStyle w:val="ConsPlusTitle"/>
        <w:jc w:val="center"/>
      </w:pPr>
      <w:r>
        <w:t>ПРИКАЗ</w:t>
      </w:r>
    </w:p>
    <w:p w:rsidR="009E4694" w:rsidRDefault="009E4694">
      <w:pPr>
        <w:pStyle w:val="ConsPlusTitle"/>
        <w:jc w:val="center"/>
      </w:pPr>
      <w:r>
        <w:t>от 14 марта 2013 г. N 136</w:t>
      </w:r>
    </w:p>
    <w:p w:rsidR="009E4694" w:rsidRDefault="009E4694">
      <w:pPr>
        <w:pStyle w:val="ConsPlusTitle"/>
        <w:jc w:val="center"/>
      </w:pPr>
    </w:p>
    <w:p w:rsidR="009E4694" w:rsidRDefault="009E4694">
      <w:pPr>
        <w:pStyle w:val="ConsPlusTitle"/>
        <w:jc w:val="center"/>
      </w:pPr>
      <w:r>
        <w:t>ОБ УТВЕРЖДЕНИИ УСТАВА ФЕДЕРАЛЬНОГО ГОСУДАРСТВЕННОГО</w:t>
      </w:r>
    </w:p>
    <w:p w:rsidR="009E4694" w:rsidRDefault="009E4694">
      <w:pPr>
        <w:pStyle w:val="ConsPlusTitle"/>
        <w:jc w:val="center"/>
      </w:pPr>
      <w:r>
        <w:t>БЮДЖЕТНОГО УЧРЕЖДЕНИЯ "НАУЧНЫЙ ЦЕНТР ЭКСПЕРТИЗЫ СРЕДСТВ</w:t>
      </w:r>
    </w:p>
    <w:p w:rsidR="009E4694" w:rsidRDefault="009E4694">
      <w:pPr>
        <w:pStyle w:val="ConsPlusTitle"/>
        <w:jc w:val="center"/>
      </w:pPr>
      <w:r>
        <w:t>МЕДИЦИНСКОГО ПРИМЕНЕНИЯ" МИНИСТЕРСТВА ЗДРАВООХРАНЕНИЯ</w:t>
      </w:r>
    </w:p>
    <w:p w:rsidR="009E4694" w:rsidRDefault="009E4694">
      <w:pPr>
        <w:pStyle w:val="ConsPlusTitle"/>
        <w:jc w:val="center"/>
      </w:pPr>
      <w:r>
        <w:t>РОССИЙСКОЙ ФЕДЕРАЦИИ</w:t>
      </w:r>
    </w:p>
    <w:p w:rsidR="009E4694" w:rsidRDefault="009E4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4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694" w:rsidRDefault="009E4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694" w:rsidRDefault="009E4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694" w:rsidRDefault="009E4694">
            <w:pPr>
              <w:pStyle w:val="ConsPlusNormal"/>
              <w:jc w:val="center"/>
            </w:pPr>
            <w:r>
              <w:rPr>
                <w:color w:val="392C69"/>
              </w:rPr>
              <w:t>Список изменяющих документов</w:t>
            </w:r>
          </w:p>
          <w:p w:rsidR="009E4694" w:rsidRDefault="009E4694">
            <w:pPr>
              <w:pStyle w:val="ConsPlusNormal"/>
              <w:jc w:val="center"/>
            </w:pPr>
            <w:r>
              <w:rPr>
                <w:color w:val="392C69"/>
              </w:rPr>
              <w:t xml:space="preserve">(в ред. Приказов Минздрава России от 22.09.2014 </w:t>
            </w:r>
            <w:hyperlink r:id="rId5">
              <w:r>
                <w:rPr>
                  <w:color w:val="0000FF"/>
                </w:rPr>
                <w:t>N 548</w:t>
              </w:r>
            </w:hyperlink>
            <w:r>
              <w:rPr>
                <w:color w:val="392C69"/>
              </w:rPr>
              <w:t xml:space="preserve">, от 21.10.2015 </w:t>
            </w:r>
            <w:hyperlink r:id="rId6">
              <w:r>
                <w:rPr>
                  <w:color w:val="0000FF"/>
                </w:rPr>
                <w:t>N 741</w:t>
              </w:r>
            </w:hyperlink>
            <w:r>
              <w:rPr>
                <w:color w:val="392C69"/>
              </w:rPr>
              <w:t>,</w:t>
            </w:r>
          </w:p>
          <w:p w:rsidR="009E4694" w:rsidRDefault="009E4694">
            <w:pPr>
              <w:pStyle w:val="ConsPlusNormal"/>
              <w:jc w:val="center"/>
            </w:pPr>
            <w:r>
              <w:rPr>
                <w:color w:val="392C69"/>
              </w:rPr>
              <w:t xml:space="preserve">от 25.11.2015 </w:t>
            </w:r>
            <w:hyperlink r:id="rId7">
              <w:r>
                <w:rPr>
                  <w:color w:val="0000FF"/>
                </w:rPr>
                <w:t>N 840</w:t>
              </w:r>
            </w:hyperlink>
            <w:r>
              <w:rPr>
                <w:color w:val="392C69"/>
              </w:rPr>
              <w:t xml:space="preserve">, от 31.12.2015 </w:t>
            </w:r>
            <w:hyperlink r:id="rId8">
              <w:r>
                <w:rPr>
                  <w:color w:val="0000FF"/>
                </w:rPr>
                <w:t>N 1040</w:t>
              </w:r>
            </w:hyperlink>
            <w:r>
              <w:rPr>
                <w:color w:val="392C69"/>
              </w:rPr>
              <w:t xml:space="preserve">, от 23.10.2017 </w:t>
            </w:r>
            <w:hyperlink r:id="rId9">
              <w:r>
                <w:rPr>
                  <w:color w:val="0000FF"/>
                </w:rPr>
                <w:t>N 854</w:t>
              </w:r>
            </w:hyperlink>
            <w:r>
              <w:rPr>
                <w:color w:val="392C69"/>
              </w:rPr>
              <w:t>,</w:t>
            </w:r>
          </w:p>
          <w:p w:rsidR="009E4694" w:rsidRDefault="009E4694">
            <w:pPr>
              <w:pStyle w:val="ConsPlusNormal"/>
              <w:jc w:val="center"/>
            </w:pPr>
            <w:r>
              <w:rPr>
                <w:color w:val="392C69"/>
              </w:rPr>
              <w:t xml:space="preserve">от 04.06.2018 </w:t>
            </w:r>
            <w:hyperlink r:id="rId10">
              <w:r>
                <w:rPr>
                  <w:color w:val="0000FF"/>
                </w:rPr>
                <w:t>N 307</w:t>
              </w:r>
            </w:hyperlink>
            <w:r>
              <w:rPr>
                <w:color w:val="392C69"/>
              </w:rPr>
              <w:t xml:space="preserve">, от 26.12.2019 </w:t>
            </w:r>
            <w:hyperlink r:id="rId11">
              <w:r>
                <w:rPr>
                  <w:color w:val="0000FF"/>
                </w:rPr>
                <w:t>N 1094</w:t>
              </w:r>
            </w:hyperlink>
            <w:r>
              <w:rPr>
                <w:color w:val="392C69"/>
              </w:rPr>
              <w:t xml:space="preserve">, от 06.10.2020 </w:t>
            </w:r>
            <w:hyperlink r:id="rId12">
              <w:r>
                <w:rPr>
                  <w:color w:val="0000FF"/>
                </w:rPr>
                <w:t>N 1070</w:t>
              </w:r>
            </w:hyperlink>
            <w:r>
              <w:rPr>
                <w:color w:val="392C69"/>
              </w:rPr>
              <w:t>,</w:t>
            </w:r>
          </w:p>
          <w:p w:rsidR="009E4694" w:rsidRDefault="009E4694">
            <w:pPr>
              <w:pStyle w:val="ConsPlusNormal"/>
              <w:jc w:val="center"/>
            </w:pPr>
            <w:r>
              <w:rPr>
                <w:color w:val="392C69"/>
              </w:rPr>
              <w:t xml:space="preserve">от 01.03.2022 </w:t>
            </w:r>
            <w:hyperlink r:id="rId13">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694" w:rsidRDefault="009E4694">
            <w:pPr>
              <w:pStyle w:val="ConsPlusNormal"/>
            </w:pPr>
          </w:p>
        </w:tc>
      </w:tr>
    </w:tbl>
    <w:p w:rsidR="009E4694" w:rsidRDefault="009E4694">
      <w:pPr>
        <w:pStyle w:val="ConsPlusNormal"/>
        <w:ind w:firstLine="540"/>
        <w:jc w:val="both"/>
      </w:pPr>
    </w:p>
    <w:p w:rsidR="009E4694" w:rsidRDefault="009E4694">
      <w:pPr>
        <w:pStyle w:val="ConsPlusNormal"/>
        <w:ind w:firstLine="540"/>
        <w:jc w:val="both"/>
      </w:pPr>
      <w:r>
        <w:t xml:space="preserve">В соответствии с </w:t>
      </w:r>
      <w:hyperlink r:id="rId14">
        <w:r>
          <w:rPr>
            <w:color w:val="0000FF"/>
          </w:rPr>
          <w:t>Положением</w:t>
        </w:r>
      </w:hyperlink>
      <w:r>
        <w:t xml:space="preserve"> о Министерстве здравоохранения Российской Федерации, утвержденным Постановлением Правительства Российской Федерации от 19 июня 2012 г. N 608, и </w:t>
      </w:r>
      <w:hyperlink r:id="rId15">
        <w:r>
          <w:rPr>
            <w:color w:val="0000FF"/>
          </w:rPr>
          <w:t>распоряжением</w:t>
        </w:r>
      </w:hyperlink>
      <w:r>
        <w:t xml:space="preserve"> Правительства Российской Федерации от 19 июля 2012 г. N 1286-р приказываю:</w:t>
      </w:r>
    </w:p>
    <w:p w:rsidR="009E4694" w:rsidRDefault="009E4694">
      <w:pPr>
        <w:pStyle w:val="ConsPlusNormal"/>
        <w:spacing w:before="220"/>
        <w:ind w:firstLine="540"/>
        <w:jc w:val="both"/>
      </w:pPr>
      <w:r>
        <w:t xml:space="preserve">1. Утвердить прилагаемый </w:t>
      </w:r>
      <w:hyperlink w:anchor="P36">
        <w:r>
          <w:rPr>
            <w:color w:val="0000FF"/>
          </w:rPr>
          <w:t>устав</w:t>
        </w:r>
      </w:hyperlink>
      <w:r>
        <w:t xml:space="preserve"> федерального государственного бюджетного учреждения "Научный центр экспертизы средств медицинского применения" Министерства здравоохранения Российской Федерации (далее - Устав).</w:t>
      </w:r>
    </w:p>
    <w:p w:rsidR="009E4694" w:rsidRDefault="009E4694">
      <w:pPr>
        <w:pStyle w:val="ConsPlusNormal"/>
        <w:spacing w:before="220"/>
        <w:ind w:firstLine="540"/>
        <w:jc w:val="both"/>
      </w:pPr>
      <w:r>
        <w:t>2. Генеральному директору федерального государственного бюджетного учреждения "Научный центр экспертизы средств медицинского применения" Министерства здравоохранения Российской Федерации Миронову Александру Николаевичу:</w:t>
      </w:r>
    </w:p>
    <w:p w:rsidR="009E4694" w:rsidRDefault="009E4694">
      <w:pPr>
        <w:pStyle w:val="ConsPlusNormal"/>
        <w:spacing w:before="220"/>
        <w:ind w:firstLine="540"/>
        <w:jc w:val="both"/>
      </w:pPr>
      <w:r>
        <w:t xml:space="preserve">в месячный срок обеспечить в установленном порядке государственную регистрацию </w:t>
      </w:r>
      <w:hyperlink w:anchor="P36">
        <w:r>
          <w:rPr>
            <w:color w:val="0000FF"/>
          </w:rPr>
          <w:t>Устава</w:t>
        </w:r>
      </w:hyperlink>
      <w:r>
        <w:t>;</w:t>
      </w:r>
    </w:p>
    <w:p w:rsidR="009E4694" w:rsidRDefault="009E4694">
      <w:pPr>
        <w:pStyle w:val="ConsPlusNormal"/>
        <w:spacing w:before="220"/>
        <w:ind w:firstLine="540"/>
        <w:jc w:val="both"/>
      </w:pPr>
      <w:r>
        <w:t xml:space="preserve">в десятидневный срок после государственной регистрации представить в Департамент имущественного комплекса нотариально заверенную копию </w:t>
      </w:r>
      <w:hyperlink w:anchor="P36">
        <w:r>
          <w:rPr>
            <w:color w:val="0000FF"/>
          </w:rPr>
          <w:t>Устава</w:t>
        </w:r>
      </w:hyperlink>
      <w:r>
        <w:t xml:space="preserve"> и нотариально заверенную копию свидетельства о внесении записи в Единый государственный реестр юридических лиц.</w:t>
      </w:r>
    </w:p>
    <w:p w:rsidR="009E4694" w:rsidRDefault="009E4694">
      <w:pPr>
        <w:pStyle w:val="ConsPlusNormal"/>
        <w:spacing w:before="220"/>
        <w:ind w:firstLine="540"/>
        <w:jc w:val="both"/>
      </w:pPr>
      <w:r>
        <w:t>3. Контроль за исполнением настоящего Приказа возложить на директора Департамента имущественного комплекса О.В. Терещенко.</w:t>
      </w:r>
    </w:p>
    <w:p w:rsidR="009E4694" w:rsidRDefault="009E4694">
      <w:pPr>
        <w:pStyle w:val="ConsPlusNormal"/>
        <w:ind w:firstLine="540"/>
        <w:jc w:val="both"/>
      </w:pPr>
    </w:p>
    <w:p w:rsidR="009E4694" w:rsidRDefault="009E4694">
      <w:pPr>
        <w:pStyle w:val="ConsPlusNormal"/>
        <w:jc w:val="right"/>
      </w:pPr>
      <w:r>
        <w:t>Министр</w:t>
      </w:r>
    </w:p>
    <w:p w:rsidR="009E4694" w:rsidRDefault="009E4694">
      <w:pPr>
        <w:pStyle w:val="ConsPlusNormal"/>
        <w:jc w:val="right"/>
      </w:pPr>
      <w:r>
        <w:t>В.И.СКВОРЦОВА</w:t>
      </w:r>
    </w:p>
    <w:p w:rsidR="009E4694" w:rsidRDefault="009E4694">
      <w:pPr>
        <w:pStyle w:val="ConsPlusNormal"/>
        <w:ind w:firstLine="540"/>
        <w:jc w:val="both"/>
      </w:pPr>
    </w:p>
    <w:p w:rsidR="009E4694" w:rsidRDefault="009E4694">
      <w:pPr>
        <w:pStyle w:val="ConsPlusNormal"/>
        <w:ind w:firstLine="540"/>
        <w:jc w:val="both"/>
      </w:pPr>
    </w:p>
    <w:p w:rsidR="009E4694" w:rsidRDefault="009E4694">
      <w:pPr>
        <w:pStyle w:val="ConsPlusNormal"/>
        <w:ind w:firstLine="540"/>
        <w:jc w:val="both"/>
      </w:pPr>
    </w:p>
    <w:p w:rsidR="009E4694" w:rsidRDefault="009E4694">
      <w:pPr>
        <w:pStyle w:val="ConsPlusNormal"/>
        <w:ind w:firstLine="540"/>
        <w:jc w:val="both"/>
      </w:pPr>
    </w:p>
    <w:p w:rsidR="009E4694" w:rsidRDefault="009E4694">
      <w:pPr>
        <w:pStyle w:val="ConsPlusNormal"/>
        <w:ind w:firstLine="540"/>
        <w:jc w:val="both"/>
      </w:pPr>
    </w:p>
    <w:p w:rsidR="009E4694" w:rsidRDefault="009E4694">
      <w:pPr>
        <w:pStyle w:val="ConsPlusNormal"/>
        <w:jc w:val="right"/>
        <w:outlineLvl w:val="0"/>
      </w:pPr>
      <w:r>
        <w:t>Утвержден</w:t>
      </w:r>
    </w:p>
    <w:p w:rsidR="009E4694" w:rsidRDefault="009E4694">
      <w:pPr>
        <w:pStyle w:val="ConsPlusNormal"/>
        <w:jc w:val="right"/>
      </w:pPr>
      <w:r>
        <w:t>приказом Министерства</w:t>
      </w:r>
    </w:p>
    <w:p w:rsidR="009E4694" w:rsidRDefault="009E4694">
      <w:pPr>
        <w:pStyle w:val="ConsPlusNormal"/>
        <w:jc w:val="right"/>
      </w:pPr>
      <w:r>
        <w:t>здравоохранения</w:t>
      </w:r>
    </w:p>
    <w:p w:rsidR="009E4694" w:rsidRDefault="009E4694">
      <w:pPr>
        <w:pStyle w:val="ConsPlusNormal"/>
        <w:jc w:val="right"/>
      </w:pPr>
      <w:r>
        <w:t>Российской Федерации</w:t>
      </w:r>
    </w:p>
    <w:p w:rsidR="009E4694" w:rsidRDefault="009E4694">
      <w:pPr>
        <w:pStyle w:val="ConsPlusNormal"/>
        <w:jc w:val="right"/>
      </w:pPr>
      <w:r>
        <w:t>от 14 марта 2013 г. N 136</w:t>
      </w:r>
    </w:p>
    <w:p w:rsidR="009E4694" w:rsidRDefault="009E4694">
      <w:pPr>
        <w:pStyle w:val="ConsPlusNormal"/>
        <w:ind w:firstLine="540"/>
        <w:jc w:val="both"/>
      </w:pPr>
    </w:p>
    <w:p w:rsidR="009E4694" w:rsidRDefault="009E4694">
      <w:pPr>
        <w:pStyle w:val="ConsPlusTitle"/>
        <w:jc w:val="center"/>
      </w:pPr>
      <w:bookmarkStart w:id="0" w:name="P36"/>
      <w:bookmarkEnd w:id="0"/>
      <w:r>
        <w:t>УСТАВ</w:t>
      </w:r>
    </w:p>
    <w:p w:rsidR="009E4694" w:rsidRDefault="009E4694">
      <w:pPr>
        <w:pStyle w:val="ConsPlusTitle"/>
        <w:jc w:val="center"/>
      </w:pPr>
      <w:r>
        <w:lastRenderedPageBreak/>
        <w:t>ФЕДЕРАЛЬНОГО ГОСУДАРСТВЕННОГО БЮДЖЕТНОГО УЧРЕЖДЕНИЯ</w:t>
      </w:r>
    </w:p>
    <w:p w:rsidR="009E4694" w:rsidRDefault="009E4694">
      <w:pPr>
        <w:pStyle w:val="ConsPlusTitle"/>
        <w:jc w:val="center"/>
      </w:pPr>
      <w:r>
        <w:t>"НАУЧНЫЙ ЦЕНТР ЭКСПЕРТИЗЫ СРЕДСТВ МЕДИЦИНСКОГО ПРИМЕНЕНИЯ"</w:t>
      </w:r>
    </w:p>
    <w:p w:rsidR="009E4694" w:rsidRDefault="009E4694">
      <w:pPr>
        <w:pStyle w:val="ConsPlusTitle"/>
        <w:jc w:val="center"/>
      </w:pPr>
      <w:r>
        <w:t>МИНИСТЕРСТВА ЗДРАВООХРАНЕНИЯ РОССИЙСКОЙ ФЕДЕРАЦИИ</w:t>
      </w:r>
    </w:p>
    <w:p w:rsidR="009E4694" w:rsidRDefault="009E4694">
      <w:pPr>
        <w:pStyle w:val="ConsPlusTitle"/>
        <w:jc w:val="center"/>
      </w:pPr>
      <w:r>
        <w:t>(НОВАЯ РЕДАКЦИЯ)</w:t>
      </w:r>
    </w:p>
    <w:p w:rsidR="009E4694" w:rsidRDefault="009E4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4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694" w:rsidRDefault="009E4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694" w:rsidRDefault="009E4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694" w:rsidRDefault="009E4694">
            <w:pPr>
              <w:pStyle w:val="ConsPlusNormal"/>
              <w:jc w:val="center"/>
            </w:pPr>
            <w:r>
              <w:rPr>
                <w:color w:val="392C69"/>
              </w:rPr>
              <w:t>Список изменяющих документов</w:t>
            </w:r>
          </w:p>
          <w:p w:rsidR="009E4694" w:rsidRDefault="009E4694">
            <w:pPr>
              <w:pStyle w:val="ConsPlusNormal"/>
              <w:jc w:val="center"/>
            </w:pPr>
            <w:r>
              <w:rPr>
                <w:color w:val="392C69"/>
              </w:rPr>
              <w:t xml:space="preserve">(в ред. Приказов Минздрава России от 22.09.2014 </w:t>
            </w:r>
            <w:hyperlink r:id="rId16">
              <w:r>
                <w:rPr>
                  <w:color w:val="0000FF"/>
                </w:rPr>
                <w:t>N 548</w:t>
              </w:r>
            </w:hyperlink>
            <w:r>
              <w:rPr>
                <w:color w:val="392C69"/>
              </w:rPr>
              <w:t xml:space="preserve">, от 21.10.2015 </w:t>
            </w:r>
            <w:hyperlink r:id="rId17">
              <w:r>
                <w:rPr>
                  <w:color w:val="0000FF"/>
                </w:rPr>
                <w:t>N 741</w:t>
              </w:r>
            </w:hyperlink>
            <w:r>
              <w:rPr>
                <w:color w:val="392C69"/>
              </w:rPr>
              <w:t>,</w:t>
            </w:r>
          </w:p>
          <w:p w:rsidR="009E4694" w:rsidRDefault="009E4694">
            <w:pPr>
              <w:pStyle w:val="ConsPlusNormal"/>
              <w:jc w:val="center"/>
            </w:pPr>
            <w:r>
              <w:rPr>
                <w:color w:val="392C69"/>
              </w:rPr>
              <w:t xml:space="preserve">от 25.11.2015 </w:t>
            </w:r>
            <w:hyperlink r:id="rId18">
              <w:r>
                <w:rPr>
                  <w:color w:val="0000FF"/>
                </w:rPr>
                <w:t>N 840</w:t>
              </w:r>
            </w:hyperlink>
            <w:r>
              <w:rPr>
                <w:color w:val="392C69"/>
              </w:rPr>
              <w:t xml:space="preserve">, от 31.12.2015 </w:t>
            </w:r>
            <w:hyperlink r:id="rId19">
              <w:r>
                <w:rPr>
                  <w:color w:val="0000FF"/>
                </w:rPr>
                <w:t>N 1040</w:t>
              </w:r>
            </w:hyperlink>
            <w:r>
              <w:rPr>
                <w:color w:val="392C69"/>
              </w:rPr>
              <w:t xml:space="preserve">, от 23.10.2017 </w:t>
            </w:r>
            <w:hyperlink r:id="rId20">
              <w:r>
                <w:rPr>
                  <w:color w:val="0000FF"/>
                </w:rPr>
                <w:t>N 854</w:t>
              </w:r>
            </w:hyperlink>
            <w:r>
              <w:rPr>
                <w:color w:val="392C69"/>
              </w:rPr>
              <w:t>,</w:t>
            </w:r>
          </w:p>
          <w:p w:rsidR="009E4694" w:rsidRDefault="009E4694">
            <w:pPr>
              <w:pStyle w:val="ConsPlusNormal"/>
              <w:jc w:val="center"/>
            </w:pPr>
            <w:r>
              <w:rPr>
                <w:color w:val="392C69"/>
              </w:rPr>
              <w:t xml:space="preserve">от 04.06.2018 </w:t>
            </w:r>
            <w:hyperlink r:id="rId21">
              <w:r>
                <w:rPr>
                  <w:color w:val="0000FF"/>
                </w:rPr>
                <w:t>N 307</w:t>
              </w:r>
            </w:hyperlink>
            <w:r>
              <w:rPr>
                <w:color w:val="392C69"/>
              </w:rPr>
              <w:t xml:space="preserve">, от 26.12.2019 </w:t>
            </w:r>
            <w:hyperlink r:id="rId22">
              <w:r>
                <w:rPr>
                  <w:color w:val="0000FF"/>
                </w:rPr>
                <w:t>N 1094</w:t>
              </w:r>
            </w:hyperlink>
            <w:r>
              <w:rPr>
                <w:color w:val="392C69"/>
              </w:rPr>
              <w:t xml:space="preserve">, от 06.10.2020 </w:t>
            </w:r>
            <w:hyperlink r:id="rId23">
              <w:r>
                <w:rPr>
                  <w:color w:val="0000FF"/>
                </w:rPr>
                <w:t>N 1070</w:t>
              </w:r>
            </w:hyperlink>
            <w:r>
              <w:rPr>
                <w:color w:val="392C69"/>
              </w:rPr>
              <w:t>,</w:t>
            </w:r>
          </w:p>
          <w:p w:rsidR="009E4694" w:rsidRDefault="009E4694">
            <w:pPr>
              <w:pStyle w:val="ConsPlusNormal"/>
              <w:jc w:val="center"/>
            </w:pPr>
            <w:r>
              <w:rPr>
                <w:color w:val="392C69"/>
              </w:rPr>
              <w:t xml:space="preserve">от 01.03.2022 </w:t>
            </w:r>
            <w:hyperlink r:id="rId24">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694" w:rsidRDefault="009E4694">
            <w:pPr>
              <w:pStyle w:val="ConsPlusNormal"/>
            </w:pPr>
          </w:p>
        </w:tc>
      </w:tr>
    </w:tbl>
    <w:p w:rsidR="009E4694" w:rsidRDefault="009E4694">
      <w:pPr>
        <w:pStyle w:val="ConsPlusNormal"/>
        <w:ind w:firstLine="540"/>
        <w:jc w:val="both"/>
      </w:pPr>
    </w:p>
    <w:p w:rsidR="009E4694" w:rsidRDefault="009E4694">
      <w:pPr>
        <w:pStyle w:val="ConsPlusTitle"/>
        <w:jc w:val="center"/>
        <w:outlineLvl w:val="1"/>
      </w:pPr>
      <w:r>
        <w:t>1. Общие положения</w:t>
      </w:r>
    </w:p>
    <w:p w:rsidR="009E4694" w:rsidRDefault="009E4694">
      <w:pPr>
        <w:pStyle w:val="ConsPlusNormal"/>
        <w:ind w:firstLine="540"/>
        <w:jc w:val="both"/>
      </w:pPr>
    </w:p>
    <w:p w:rsidR="009E4694" w:rsidRDefault="009E4694">
      <w:pPr>
        <w:pStyle w:val="ConsPlusNormal"/>
        <w:ind w:firstLine="540"/>
        <w:jc w:val="both"/>
      </w:pPr>
      <w:r>
        <w:t>1.1. Федеральное государственное бюджетное учреждение "Научный центр экспертизы средств медицинского применения" Министерства здравоохранения Российской Федерации (далее - Учреждение) является федеральным государственным бюджетным учреждением, финансовое обеспечение выполнения функций которого осуществляется за счет средств федерального бюджета, а также иных, предусмотренных законодательством, источников.</w:t>
      </w:r>
    </w:p>
    <w:p w:rsidR="009E4694" w:rsidRDefault="009E4694">
      <w:pPr>
        <w:pStyle w:val="ConsPlusNormal"/>
        <w:spacing w:before="220"/>
        <w:ind w:firstLine="540"/>
        <w:jc w:val="both"/>
      </w:pPr>
      <w:r>
        <w:t>Учреждение, ранее именуемое Федеральное государственное учреждение "Научный центр экспертизы средств медицинского применения" Министерства здравоохранения Российской Федерации, создано приказом Министерства здравоохранения Российской Федерации от 05.04.2002 N 113 и является правопреемником Федерального государственного учреждения "Консультативно-аналитический центр по вопросам контроля качества лекарственных средств и изделий медицинского назначения" Минздрава России и Государственного учреждения науки "Научный центр экспертизы и государственного контроля лекарственных средств" Минздрава России.</w:t>
      </w:r>
    </w:p>
    <w:p w:rsidR="009E4694" w:rsidRDefault="009E4694">
      <w:pPr>
        <w:pStyle w:val="ConsPlusNormal"/>
        <w:spacing w:before="220"/>
        <w:ind w:firstLine="540"/>
        <w:jc w:val="both"/>
      </w:pPr>
      <w:r>
        <w:t xml:space="preserve">Согласно </w:t>
      </w:r>
      <w:hyperlink r:id="rId25">
        <w:r>
          <w:rPr>
            <w:color w:val="0000FF"/>
          </w:rPr>
          <w:t>распоряжению</w:t>
        </w:r>
      </w:hyperlink>
      <w:r>
        <w:t xml:space="preserve"> Правительства Российской Федерации от 17.01.2005 N 32-р Учреждение было передано в ведение Федеральной службы по надзору в сфере здравоохранения и социального развития.</w:t>
      </w:r>
    </w:p>
    <w:p w:rsidR="009E4694" w:rsidRDefault="009E4694">
      <w:pPr>
        <w:pStyle w:val="ConsPlusNormal"/>
        <w:spacing w:before="220"/>
        <w:ind w:firstLine="540"/>
        <w:jc w:val="both"/>
      </w:pPr>
      <w:r>
        <w:t xml:space="preserve">В соответствии с </w:t>
      </w:r>
      <w:hyperlink r:id="rId26">
        <w:r>
          <w:rPr>
            <w:color w:val="0000FF"/>
          </w:rPr>
          <w:t>распоряжением</w:t>
        </w:r>
      </w:hyperlink>
      <w:r>
        <w:t xml:space="preserve"> Правительства Российской Федерации от 04.08.2010 N 1316-р Учреждение было отнесено к ведению Министерства здравоохранения и социального развития Российской Федерации.</w:t>
      </w:r>
    </w:p>
    <w:p w:rsidR="009E4694" w:rsidRDefault="009E4694">
      <w:pPr>
        <w:pStyle w:val="ConsPlusNormal"/>
        <w:spacing w:before="220"/>
        <w:ind w:firstLine="540"/>
        <w:jc w:val="both"/>
      </w:pPr>
      <w:r>
        <w:t xml:space="preserve">В соответствии с </w:t>
      </w:r>
      <w:hyperlink r:id="rId27">
        <w:r>
          <w:rPr>
            <w:color w:val="0000FF"/>
          </w:rPr>
          <w:t>распоряжением</w:t>
        </w:r>
      </w:hyperlink>
      <w:r>
        <w:t xml:space="preserve"> Правительства Российской Федерации от 17.11.2010 N 2058-р Учреждение реорганизовано путем присоединения к нему федерального государственного бюджетного учреждения "Государственный научно-исследовательский институт стандартизации и контроля медицинских биологических препаратов имени Л.А. Тарасевича" Министерства здравоохранения и социального развития Российской Федерации с последующим образованием на основе присоединенного учреждения обособленного (структурного) подразделения.</w:t>
      </w:r>
    </w:p>
    <w:p w:rsidR="009E4694" w:rsidRDefault="009E4694">
      <w:pPr>
        <w:pStyle w:val="ConsPlusNormal"/>
        <w:spacing w:before="220"/>
        <w:ind w:firstLine="540"/>
        <w:jc w:val="both"/>
      </w:pPr>
      <w:hyperlink r:id="rId28">
        <w:r>
          <w:rPr>
            <w:color w:val="0000FF"/>
          </w:rPr>
          <w:t>Распоряжением</w:t>
        </w:r>
      </w:hyperlink>
      <w:r>
        <w:t xml:space="preserve"> Правительства Российской Федерации от 19.07.2012 N 1286-р Учреждение отнесено к ведению Министерства здравоохранения Российской Федерации.</w:t>
      </w:r>
    </w:p>
    <w:p w:rsidR="009E4694" w:rsidRDefault="009E4694">
      <w:pPr>
        <w:pStyle w:val="ConsPlusNormal"/>
        <w:spacing w:before="220"/>
        <w:ind w:firstLine="540"/>
        <w:jc w:val="both"/>
      </w:pPr>
      <w:r>
        <w:t>Учредителем Учреждения является Российская Федерация. Полномочия Учредителя осуществляет Министерство здравоохранения Российской Федерации (далее - Министерство). Министерство в отношении Учреждения является главным распорядителем бюджетных средств.</w:t>
      </w:r>
    </w:p>
    <w:p w:rsidR="009E4694" w:rsidRDefault="009E4694">
      <w:pPr>
        <w:pStyle w:val="ConsPlusNormal"/>
        <w:spacing w:before="220"/>
        <w:ind w:firstLine="540"/>
        <w:jc w:val="both"/>
      </w:pPr>
      <w:r>
        <w:t xml:space="preserve">Министерство и Федеральное агентство по управлению государственным имуществом (далее - </w:t>
      </w:r>
      <w:proofErr w:type="spellStart"/>
      <w:r>
        <w:t>Росимущество</w:t>
      </w:r>
      <w:proofErr w:type="spellEnd"/>
      <w:r>
        <w:t>) осуществляют в порядке и пределах, определенных законодательством Российской Федерации, полномочия собственника в отношении федерального имущества, находящегося в оперативном управлении Учреждения.</w:t>
      </w:r>
    </w:p>
    <w:p w:rsidR="009E4694" w:rsidRDefault="009E4694">
      <w:pPr>
        <w:pStyle w:val="ConsPlusNormal"/>
        <w:spacing w:before="220"/>
        <w:ind w:firstLine="540"/>
        <w:jc w:val="both"/>
      </w:pPr>
      <w:r>
        <w:lastRenderedPageBreak/>
        <w:t xml:space="preserve">1.2. Учреждение в своей деятельности руководствуется актами Евразийской экономической комиссии, </w:t>
      </w:r>
      <w:hyperlink r:id="rId29">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нормативными правовыми актами Министерства, а также настоящим Уставом.</w:t>
      </w:r>
    </w:p>
    <w:p w:rsidR="009E4694" w:rsidRDefault="009E4694">
      <w:pPr>
        <w:pStyle w:val="ConsPlusNormal"/>
        <w:jc w:val="both"/>
      </w:pPr>
      <w:r>
        <w:t xml:space="preserve">(в ред. </w:t>
      </w:r>
      <w:hyperlink r:id="rId30">
        <w:r>
          <w:rPr>
            <w:color w:val="0000FF"/>
          </w:rPr>
          <w:t>Приказа</w:t>
        </w:r>
      </w:hyperlink>
      <w:r>
        <w:t xml:space="preserve"> Минздрава России от 04.06.2018 N 307)</w:t>
      </w:r>
    </w:p>
    <w:p w:rsidR="009E4694" w:rsidRDefault="009E4694">
      <w:pPr>
        <w:pStyle w:val="ConsPlusNormal"/>
        <w:spacing w:before="220"/>
        <w:ind w:firstLine="540"/>
        <w:jc w:val="both"/>
      </w:pPr>
      <w:r>
        <w:t>1.3. Учреждение является юридическим лицом - федеральным государственным бюджетным учреждением (некоммерческой организацией), созданным в соответствии с законодательством Российской Федерации, обладает на праве оперативного управления обособленным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в соответствии с законодательством Российской Федерации.</w:t>
      </w:r>
    </w:p>
    <w:p w:rsidR="009E4694" w:rsidRDefault="009E4694">
      <w:pPr>
        <w:pStyle w:val="ConsPlusNormal"/>
        <w:spacing w:before="220"/>
        <w:ind w:firstLine="540"/>
        <w:jc w:val="both"/>
      </w:pPr>
      <w:r>
        <w:t>1.4. Учреждение имеет самостоятельный баланс, лицевой счет в территориальных органах Федерального казначейства по учету средств федерального бюджета и средств, полученных от приносящей доход деятельности в валюте Российской Федерации, счета в иностранной валюте, открытые в соответствии с законодательством Российской Федерации, круглую печать с изображением Государственного герба Российской Федерации со своим полным наименованием на русском языке и наименованием Министерства, собственную эмблему, а также печати, штампы, бланки со своим наименованием.</w:t>
      </w:r>
    </w:p>
    <w:p w:rsidR="009E4694" w:rsidRDefault="009E4694">
      <w:pPr>
        <w:pStyle w:val="ConsPlusNormal"/>
        <w:spacing w:before="220"/>
        <w:ind w:firstLine="540"/>
        <w:jc w:val="both"/>
      </w:pPr>
      <w:r>
        <w:t>1.5. Учреждение самостоятельно формирует свою структуру, в которую могут входить: научные отделы, научно-организационные и научно-вспомогательные подразделения, лаборатории, административно-хозяйственные и инженерно-технические службы, другие структурные подразделения, осуществляющие свою деятельность на основании положений, утвержденных руководителем Учреждения.</w:t>
      </w:r>
    </w:p>
    <w:p w:rsidR="009E4694" w:rsidRDefault="009E4694">
      <w:pPr>
        <w:pStyle w:val="ConsPlusNormal"/>
        <w:spacing w:before="220"/>
        <w:ind w:firstLine="540"/>
        <w:jc w:val="both"/>
      </w:pPr>
      <w:r>
        <w:t>1.6. В структуру Учреждения могут входить созданные по согласованию с Министерством обособленные подразделения - представительства и филиалы, действующие на основании положений, утвержденных руководителем Учреждения.</w:t>
      </w:r>
    </w:p>
    <w:p w:rsidR="009E4694" w:rsidRDefault="009E4694">
      <w:pPr>
        <w:pStyle w:val="ConsPlusNormal"/>
        <w:spacing w:before="220"/>
        <w:ind w:firstLine="540"/>
        <w:jc w:val="both"/>
      </w:pPr>
      <w:r>
        <w:t>1.7. Наименование Учреждения:</w:t>
      </w:r>
    </w:p>
    <w:p w:rsidR="009E4694" w:rsidRDefault="009E4694">
      <w:pPr>
        <w:pStyle w:val="ConsPlusNormal"/>
        <w:spacing w:before="220"/>
        <w:ind w:firstLine="540"/>
        <w:jc w:val="both"/>
      </w:pPr>
      <w:r>
        <w:t>полное: федеральное государственное бюджетное учреждение "Научный центр экспертизы средств медицинского применения" Министерства здравоохранения Российской Федерации;</w:t>
      </w:r>
    </w:p>
    <w:p w:rsidR="009E4694" w:rsidRDefault="009E4694">
      <w:pPr>
        <w:pStyle w:val="ConsPlusNormal"/>
        <w:spacing w:before="220"/>
        <w:ind w:firstLine="540"/>
        <w:jc w:val="both"/>
      </w:pPr>
      <w:r>
        <w:t>сокращенное: ФГБУ "НЦЭСМП" Минздрава России;</w:t>
      </w:r>
    </w:p>
    <w:p w:rsidR="009E4694" w:rsidRPr="009E4694" w:rsidRDefault="009E4694">
      <w:pPr>
        <w:pStyle w:val="ConsPlusNormal"/>
        <w:spacing w:before="220"/>
        <w:ind w:firstLine="540"/>
        <w:jc w:val="both"/>
        <w:rPr>
          <w:lang w:val="en-US"/>
        </w:rPr>
      </w:pPr>
      <w:r>
        <w:t>на</w:t>
      </w:r>
      <w:r w:rsidRPr="009E4694">
        <w:rPr>
          <w:lang w:val="en-US"/>
        </w:rPr>
        <w:t xml:space="preserve"> </w:t>
      </w:r>
      <w:r>
        <w:t>английском</w:t>
      </w:r>
      <w:r w:rsidRPr="009E4694">
        <w:rPr>
          <w:lang w:val="en-US"/>
        </w:rPr>
        <w:t xml:space="preserve"> </w:t>
      </w:r>
      <w:r>
        <w:t>языке</w:t>
      </w:r>
      <w:r w:rsidRPr="009E4694">
        <w:rPr>
          <w:lang w:val="en-US"/>
        </w:rPr>
        <w:t>: Federal State Budgetary Institution "Scientific Centre for Expert Evaluation of Medicinal Products" of the Ministry of Health of the Russian Federation.</w:t>
      </w:r>
    </w:p>
    <w:p w:rsidR="009E4694" w:rsidRDefault="009E4694">
      <w:pPr>
        <w:pStyle w:val="ConsPlusNormal"/>
        <w:jc w:val="both"/>
      </w:pPr>
      <w:r>
        <w:t xml:space="preserve">(в ред. </w:t>
      </w:r>
      <w:hyperlink r:id="rId31">
        <w:r>
          <w:rPr>
            <w:color w:val="0000FF"/>
          </w:rPr>
          <w:t>Приказа</w:t>
        </w:r>
      </w:hyperlink>
      <w:r>
        <w:t xml:space="preserve"> Минздрава России от 22.09.2014 N 548)</w:t>
      </w:r>
    </w:p>
    <w:p w:rsidR="009E4694" w:rsidRDefault="009E4694">
      <w:pPr>
        <w:pStyle w:val="ConsPlusNormal"/>
        <w:spacing w:before="220"/>
        <w:ind w:firstLine="540"/>
        <w:jc w:val="both"/>
      </w:pPr>
      <w:r>
        <w:t>1.8. Местонахождение Учреждения: 127051, Российская Федерация, г. Москва, Петровский бульвар, д. 8, стр. 2.</w:t>
      </w:r>
    </w:p>
    <w:p w:rsidR="009E4694" w:rsidRDefault="009E4694">
      <w:pPr>
        <w:pStyle w:val="ConsPlusNormal"/>
        <w:jc w:val="both"/>
      </w:pPr>
      <w:r>
        <w:t xml:space="preserve">(п. 1.8 в ред. </w:t>
      </w:r>
      <w:hyperlink r:id="rId32">
        <w:r>
          <w:rPr>
            <w:color w:val="0000FF"/>
          </w:rPr>
          <w:t>Приказа</w:t>
        </w:r>
      </w:hyperlink>
      <w:r>
        <w:t xml:space="preserve"> Минздрава России от 31.12.2015 N 1040)</w:t>
      </w:r>
    </w:p>
    <w:p w:rsidR="009E4694" w:rsidRDefault="009E4694">
      <w:pPr>
        <w:pStyle w:val="ConsPlusNormal"/>
        <w:spacing w:before="220"/>
        <w:ind w:firstLine="540"/>
        <w:jc w:val="both"/>
      </w:pPr>
      <w:r>
        <w:t>1.9. Устав Учреждения, все изменения и дополнения к нему утверждаются Министерством и подлежат регистрации в установленном порядке.</w:t>
      </w:r>
    </w:p>
    <w:p w:rsidR="009E4694" w:rsidRDefault="009E4694">
      <w:pPr>
        <w:pStyle w:val="ConsPlusNormal"/>
        <w:ind w:firstLine="540"/>
        <w:jc w:val="both"/>
      </w:pPr>
    </w:p>
    <w:p w:rsidR="009E4694" w:rsidRDefault="009E4694">
      <w:pPr>
        <w:pStyle w:val="ConsPlusTitle"/>
        <w:jc w:val="center"/>
        <w:outlineLvl w:val="1"/>
      </w:pPr>
      <w:r>
        <w:t>2. Предмет, цели и виды деятельности Учреждения</w:t>
      </w:r>
    </w:p>
    <w:p w:rsidR="009E4694" w:rsidRDefault="009E4694">
      <w:pPr>
        <w:pStyle w:val="ConsPlusNormal"/>
        <w:ind w:firstLine="540"/>
        <w:jc w:val="both"/>
      </w:pPr>
    </w:p>
    <w:p w:rsidR="009E4694" w:rsidRDefault="009E4694">
      <w:pPr>
        <w:pStyle w:val="ConsPlusNormal"/>
        <w:ind w:firstLine="540"/>
        <w:jc w:val="both"/>
      </w:pPr>
      <w:bookmarkStart w:id="1" w:name="P74"/>
      <w:bookmarkEnd w:id="1"/>
      <w:r>
        <w:t>2.1. Предметом и целями деятельности Учреждения являются:</w:t>
      </w:r>
    </w:p>
    <w:p w:rsidR="009E4694" w:rsidRDefault="009E4694">
      <w:pPr>
        <w:pStyle w:val="ConsPlusNormal"/>
        <w:spacing w:before="220"/>
        <w:ind w:firstLine="540"/>
        <w:jc w:val="both"/>
      </w:pPr>
      <w:r>
        <w:t>- научное и информационно-методическое обеспечение экспертизы лекарственных средств для медицинского применения и контроля качества, эффективности и безопасности лекарственных средств;</w:t>
      </w:r>
    </w:p>
    <w:p w:rsidR="009E4694" w:rsidRDefault="009E4694">
      <w:pPr>
        <w:pStyle w:val="ConsPlusNormal"/>
        <w:spacing w:before="220"/>
        <w:ind w:firstLine="540"/>
        <w:jc w:val="both"/>
      </w:pPr>
      <w:r>
        <w:lastRenderedPageBreak/>
        <w:t>- проведение с использованием современных достижений науки и техники экспертизы лекарственных средств;</w:t>
      </w:r>
    </w:p>
    <w:p w:rsidR="009E4694" w:rsidRDefault="009E4694">
      <w:pPr>
        <w:pStyle w:val="ConsPlusNormal"/>
        <w:spacing w:before="220"/>
        <w:ind w:firstLine="540"/>
        <w:jc w:val="both"/>
      </w:pPr>
      <w:r>
        <w:t>- научные исследования в области оценки качества, эффективности и безопасности лекарственных средств;</w:t>
      </w:r>
    </w:p>
    <w:p w:rsidR="009E4694" w:rsidRDefault="009E4694">
      <w:pPr>
        <w:pStyle w:val="ConsPlusNormal"/>
        <w:spacing w:before="220"/>
        <w:ind w:firstLine="540"/>
        <w:jc w:val="both"/>
      </w:pPr>
      <w:r>
        <w:t>- разработка современных научно-методических основ проведения экспертизы лекарственных средств;</w:t>
      </w:r>
    </w:p>
    <w:p w:rsidR="009E4694" w:rsidRDefault="009E4694">
      <w:pPr>
        <w:pStyle w:val="ConsPlusNormal"/>
        <w:jc w:val="both"/>
      </w:pPr>
      <w:r>
        <w:t xml:space="preserve">(в ред. </w:t>
      </w:r>
      <w:hyperlink r:id="rId33">
        <w:r>
          <w:rPr>
            <w:color w:val="0000FF"/>
          </w:rPr>
          <w:t>Приказа</w:t>
        </w:r>
      </w:hyperlink>
      <w:r>
        <w:t xml:space="preserve"> Минздрава России от 23.10.2017 N 854)</w:t>
      </w:r>
    </w:p>
    <w:p w:rsidR="009E4694" w:rsidRDefault="009E4694">
      <w:pPr>
        <w:pStyle w:val="ConsPlusNormal"/>
        <w:spacing w:before="220"/>
        <w:ind w:firstLine="540"/>
        <w:jc w:val="both"/>
      </w:pPr>
      <w:r>
        <w:t>- содействие защите потребителей от недобросовестности изготовителя (продавца) лекарственных средств путем обеспечения необходимого уровня достоверности и объективности результатов подтверждения соответствия лекарственных средств;</w:t>
      </w:r>
    </w:p>
    <w:p w:rsidR="009E4694" w:rsidRDefault="009E4694">
      <w:pPr>
        <w:pStyle w:val="ConsPlusNormal"/>
        <w:spacing w:before="220"/>
        <w:ind w:firstLine="540"/>
        <w:jc w:val="both"/>
      </w:pPr>
      <w:r>
        <w:t>- обеспечение исполнения полномочий Министерства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w:t>
      </w:r>
    </w:p>
    <w:p w:rsidR="009E4694" w:rsidRDefault="009E4694">
      <w:pPr>
        <w:pStyle w:val="ConsPlusNormal"/>
        <w:spacing w:before="220"/>
        <w:ind w:firstLine="540"/>
        <w:jc w:val="both"/>
      </w:pPr>
      <w:r>
        <w:t>- научное и информационно-методическое обеспечение биомедицинской экспертизы биомедицинских клеточных продуктов и контроля качества, эффективности и безопасности биомедицинских клеточных продуктов;</w:t>
      </w:r>
    </w:p>
    <w:p w:rsidR="009E4694" w:rsidRDefault="009E4694">
      <w:pPr>
        <w:pStyle w:val="ConsPlusNormal"/>
        <w:jc w:val="both"/>
      </w:pPr>
      <w:r>
        <w:t xml:space="preserve">(абзац введен </w:t>
      </w:r>
      <w:hyperlink r:id="rId34">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проведение с использованием современных достижений науки и техники биомедицинской экспертизы биомедицинских клеточных продуктов;</w:t>
      </w:r>
    </w:p>
    <w:p w:rsidR="009E4694" w:rsidRDefault="009E4694">
      <w:pPr>
        <w:pStyle w:val="ConsPlusNormal"/>
        <w:jc w:val="both"/>
      </w:pPr>
      <w:r>
        <w:t xml:space="preserve">(абзац введен </w:t>
      </w:r>
      <w:hyperlink r:id="rId35">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научные исследования в области оценки качества, эффективности и безопасности биомедицинских клеточных продуктов;</w:t>
      </w:r>
    </w:p>
    <w:p w:rsidR="009E4694" w:rsidRDefault="009E4694">
      <w:pPr>
        <w:pStyle w:val="ConsPlusNormal"/>
        <w:jc w:val="both"/>
      </w:pPr>
      <w:r>
        <w:t xml:space="preserve">(абзац введен </w:t>
      </w:r>
      <w:hyperlink r:id="rId36">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разработка современных научно-методических основ проведения биомедицинской экспертизы биомедицинских клеточных продуктов;</w:t>
      </w:r>
    </w:p>
    <w:p w:rsidR="009E4694" w:rsidRDefault="009E4694">
      <w:pPr>
        <w:pStyle w:val="ConsPlusNormal"/>
        <w:jc w:val="both"/>
      </w:pPr>
      <w:r>
        <w:t xml:space="preserve">(абзац введен </w:t>
      </w:r>
      <w:hyperlink r:id="rId37">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обеспечение исполнения полномочий Министерства по выдаче разрешений на проведение клинических исследований биомедицинских клеточных продуктов и (или) по государственной регистрации биомедицинских клеточных продуктов;</w:t>
      </w:r>
    </w:p>
    <w:p w:rsidR="009E4694" w:rsidRDefault="009E4694">
      <w:pPr>
        <w:pStyle w:val="ConsPlusNormal"/>
        <w:jc w:val="both"/>
      </w:pPr>
      <w:r>
        <w:t xml:space="preserve">(абзац введен </w:t>
      </w:r>
      <w:hyperlink r:id="rId38">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xml:space="preserve">- обеспечение исполнения полномочий Министерства по регистрации лекарственных средств, предназначенных для обращения на общем рынке лекарственных средств в рамках Евразийского экономического союза, в соответствии с </w:t>
      </w:r>
      <w:hyperlink r:id="rId39">
        <w:r>
          <w:rPr>
            <w:color w:val="0000FF"/>
          </w:rPr>
          <w:t>Правилами</w:t>
        </w:r>
      </w:hyperlink>
      <w: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03.11.2016 N 78 "О Правилах регистрации и экспертизы лекарственных средств для медицинского применения" (далее - Правила);</w:t>
      </w:r>
    </w:p>
    <w:p w:rsidR="009E4694" w:rsidRDefault="009E4694">
      <w:pPr>
        <w:pStyle w:val="ConsPlusNormal"/>
        <w:jc w:val="both"/>
      </w:pPr>
      <w:r>
        <w:t xml:space="preserve">(абзац введен </w:t>
      </w:r>
      <w:hyperlink r:id="rId40">
        <w:r>
          <w:rPr>
            <w:color w:val="0000FF"/>
          </w:rPr>
          <w:t>Приказом</w:t>
        </w:r>
      </w:hyperlink>
      <w:r>
        <w:t xml:space="preserve"> Минздрава России от 04.06.2018 N 307)</w:t>
      </w:r>
    </w:p>
    <w:p w:rsidR="009E4694" w:rsidRDefault="009E4694">
      <w:pPr>
        <w:pStyle w:val="ConsPlusNormal"/>
        <w:spacing w:before="220"/>
        <w:ind w:firstLine="540"/>
        <w:jc w:val="both"/>
      </w:pPr>
      <w:r>
        <w:t>- содействие внедрению результатов прикладных научных исследований и разработок в интересах медицины и здравоохранения.</w:t>
      </w:r>
    </w:p>
    <w:p w:rsidR="009E4694" w:rsidRDefault="009E4694">
      <w:pPr>
        <w:pStyle w:val="ConsPlusNormal"/>
        <w:jc w:val="both"/>
      </w:pPr>
      <w:r>
        <w:t xml:space="preserve">(абзац введен </w:t>
      </w:r>
      <w:hyperlink r:id="rId41">
        <w:r>
          <w:rPr>
            <w:color w:val="0000FF"/>
          </w:rPr>
          <w:t>Приказом</w:t>
        </w:r>
      </w:hyperlink>
      <w:r>
        <w:t xml:space="preserve"> Минздрава России от 01.03.2022 N 129)</w:t>
      </w:r>
    </w:p>
    <w:p w:rsidR="009E4694" w:rsidRDefault="009E4694">
      <w:pPr>
        <w:pStyle w:val="ConsPlusNormal"/>
        <w:spacing w:before="220"/>
        <w:ind w:firstLine="540"/>
        <w:jc w:val="both"/>
      </w:pPr>
      <w:r>
        <w:t xml:space="preserve">2.2. Для достижения целей, определенных в </w:t>
      </w:r>
      <w:hyperlink w:anchor="P74">
        <w:r>
          <w:rPr>
            <w:color w:val="0000FF"/>
          </w:rPr>
          <w:t>пункте 2.1</w:t>
        </w:r>
      </w:hyperlink>
      <w:r>
        <w:t xml:space="preserve"> настоящего устава. Учреждение осуществляет следующие виды деятельности, выполняемые за счет средств федерального бюджета:</w:t>
      </w:r>
    </w:p>
    <w:p w:rsidR="009E4694" w:rsidRDefault="009E4694">
      <w:pPr>
        <w:pStyle w:val="ConsPlusNormal"/>
        <w:spacing w:before="220"/>
        <w:ind w:firstLine="540"/>
        <w:jc w:val="both"/>
      </w:pPr>
      <w:r>
        <w:lastRenderedPageBreak/>
        <w:t>- научная (научно-исследовательская), научно-техническая деятельность и экспериментальные разработки в соответствии с утверждаемым Министерством государственным заданием;</w:t>
      </w:r>
    </w:p>
    <w:p w:rsidR="009E4694" w:rsidRDefault="009E4694">
      <w:pPr>
        <w:pStyle w:val="ConsPlusNormal"/>
        <w:spacing w:before="220"/>
        <w:ind w:firstLine="540"/>
        <w:jc w:val="both"/>
      </w:pPr>
      <w:r>
        <w:t xml:space="preserve">абзац утратил силу. - </w:t>
      </w:r>
      <w:hyperlink r:id="rId42">
        <w:r>
          <w:rPr>
            <w:color w:val="0000FF"/>
          </w:rPr>
          <w:t>Приказ</w:t>
        </w:r>
      </w:hyperlink>
      <w:r>
        <w:t xml:space="preserve"> Минздрава России от 23.10.2017 N 854;</w:t>
      </w:r>
    </w:p>
    <w:p w:rsidR="009E4694" w:rsidRDefault="009E4694">
      <w:pPr>
        <w:pStyle w:val="ConsPlusNormal"/>
        <w:spacing w:before="220"/>
        <w:ind w:firstLine="540"/>
        <w:jc w:val="both"/>
      </w:pPr>
      <w:r>
        <w:t>- взаимодействие со Всемирной организацией здравоохранения и национальными органами контроля и экспертизы других стран по вопросам стандартизации, экспертизы лекарственных средств, а также подтверждения соответствия лекарственных средств и изучения побочных действий, серьезных нежелательных реакций, непредвиденных нежелательных реакций лекарственных средств, в том числе расследования поствакцинальных осложнений;</w:t>
      </w:r>
    </w:p>
    <w:p w:rsidR="009E4694" w:rsidRDefault="009E4694">
      <w:pPr>
        <w:pStyle w:val="ConsPlusNormal"/>
        <w:spacing w:before="220"/>
        <w:ind w:firstLine="540"/>
        <w:jc w:val="both"/>
      </w:pPr>
      <w:r>
        <w:t>- экспертиза лекарственных средств, включая экспертизу документов, в том числе для получения разрешения на проведение клинического исследования лекарственного препарата, экспертиза предложенных методов контроля качества лекарственного средства и качества, представленных образцов лекарственных средств с использованием этих методов, а также экспертиза отношения ожидаемой пользы к возможному риску применения лекарственного препарата;</w:t>
      </w:r>
    </w:p>
    <w:p w:rsidR="009E4694" w:rsidRDefault="009E4694">
      <w:pPr>
        <w:pStyle w:val="ConsPlusNormal"/>
        <w:spacing w:before="220"/>
        <w:ind w:firstLine="540"/>
        <w:jc w:val="both"/>
      </w:pPr>
      <w:r>
        <w:t>- экспертиза качества фармацевтической субстанции, произведенной для реализации;</w:t>
      </w:r>
    </w:p>
    <w:p w:rsidR="009E4694" w:rsidRDefault="009E4694">
      <w:pPr>
        <w:pStyle w:val="ConsPlusNormal"/>
        <w:jc w:val="both"/>
      </w:pPr>
      <w:r>
        <w:t xml:space="preserve">(в ред. </w:t>
      </w:r>
      <w:hyperlink r:id="rId43">
        <w:r>
          <w:rPr>
            <w:color w:val="0000FF"/>
          </w:rPr>
          <w:t>Приказа</w:t>
        </w:r>
      </w:hyperlink>
      <w:r>
        <w:t xml:space="preserve"> Минздрава России от 25.11.2015 N 840)</w:t>
      </w:r>
    </w:p>
    <w:p w:rsidR="009E4694" w:rsidRDefault="009E4694">
      <w:pPr>
        <w:pStyle w:val="ConsPlusNormal"/>
        <w:spacing w:before="220"/>
        <w:ind w:firstLine="540"/>
        <w:jc w:val="both"/>
      </w:pPr>
      <w:r>
        <w:t>- подготовка и представление заключений и отчетов по вопросам экспертизы лекарственных средств;</w:t>
      </w:r>
    </w:p>
    <w:p w:rsidR="009E4694" w:rsidRDefault="009E4694">
      <w:pPr>
        <w:pStyle w:val="ConsPlusNormal"/>
        <w:spacing w:before="220"/>
        <w:ind w:firstLine="540"/>
        <w:jc w:val="both"/>
      </w:pPr>
      <w:r>
        <w:t>- подготовка рекомендаций по использованию (применению) лекарственных средств на территории Российской Федерации;</w:t>
      </w:r>
    </w:p>
    <w:p w:rsidR="009E4694" w:rsidRDefault="009E4694">
      <w:pPr>
        <w:pStyle w:val="ConsPlusNormal"/>
        <w:spacing w:before="220"/>
        <w:ind w:firstLine="540"/>
        <w:jc w:val="both"/>
      </w:pPr>
      <w:r>
        <w:t>- формирование и ведение архивных материалов по вопросам, связанным с экспертизой лекарственных средств и обеспечением исполнения полномочий Министерства по вопросам, связанным с клиническими исследованиями и государственной регистрацией лекарственных препаратов для медицинского применения;</w:t>
      </w:r>
    </w:p>
    <w:p w:rsidR="009E4694" w:rsidRDefault="009E4694">
      <w:pPr>
        <w:pStyle w:val="ConsPlusNormal"/>
        <w:jc w:val="both"/>
      </w:pPr>
      <w:r>
        <w:t xml:space="preserve">(в ред. </w:t>
      </w:r>
      <w:hyperlink r:id="rId44">
        <w:r>
          <w:rPr>
            <w:color w:val="0000FF"/>
          </w:rPr>
          <w:t>Приказа</w:t>
        </w:r>
      </w:hyperlink>
      <w:r>
        <w:t xml:space="preserve"> Минздрава России от 23.10.2017 N 854)</w:t>
      </w:r>
    </w:p>
    <w:p w:rsidR="009E4694" w:rsidRDefault="009E4694">
      <w:pPr>
        <w:pStyle w:val="ConsPlusNormal"/>
        <w:spacing w:before="220"/>
        <w:ind w:firstLine="540"/>
        <w:jc w:val="both"/>
      </w:pPr>
      <w:r>
        <w:t>- разработка типовых инструкций по медицинскому применению взаимозаменяемых лекарственных препаратов;</w:t>
      </w:r>
    </w:p>
    <w:p w:rsidR="009E4694" w:rsidRDefault="009E4694">
      <w:pPr>
        <w:pStyle w:val="ConsPlusNormal"/>
        <w:jc w:val="both"/>
      </w:pPr>
      <w:r>
        <w:t xml:space="preserve">(в ред. </w:t>
      </w:r>
      <w:hyperlink r:id="rId45">
        <w:r>
          <w:rPr>
            <w:color w:val="0000FF"/>
          </w:rPr>
          <w:t>Приказа</w:t>
        </w:r>
      </w:hyperlink>
      <w:r>
        <w:t xml:space="preserve"> Минздрава России от 23.10.2017 N 854)</w:t>
      </w:r>
    </w:p>
    <w:p w:rsidR="009E4694" w:rsidRDefault="009E4694">
      <w:pPr>
        <w:pStyle w:val="ConsPlusNormal"/>
        <w:spacing w:before="220"/>
        <w:ind w:firstLine="540"/>
        <w:jc w:val="both"/>
      </w:pPr>
      <w:r>
        <w:t>- разработка стандартных образцов, методов определения основных свойств лекарственных средств (количественное содержание, примесные продукты, идентификация и т.д.) и показателей качества лекарственных средств в рамках государственного задания;</w:t>
      </w:r>
    </w:p>
    <w:p w:rsidR="009E4694" w:rsidRDefault="009E4694">
      <w:pPr>
        <w:pStyle w:val="ConsPlusNormal"/>
        <w:spacing w:before="220"/>
        <w:ind w:firstLine="540"/>
        <w:jc w:val="both"/>
      </w:pPr>
      <w:r>
        <w:t xml:space="preserve">- деятельность, связанная с оборотом наркотических средств, психотропных веществ и их </w:t>
      </w:r>
      <w:proofErr w:type="spellStart"/>
      <w:r>
        <w:t>прекурсоров</w:t>
      </w:r>
      <w:proofErr w:type="spellEnd"/>
      <w:r>
        <w:t xml:space="preserve">, культивированием </w:t>
      </w:r>
      <w:proofErr w:type="spellStart"/>
      <w:r>
        <w:t>наркосодержащих</w:t>
      </w:r>
      <w:proofErr w:type="spellEnd"/>
      <w:r>
        <w:t xml:space="preserve"> растений (в части оборота наркотических средств, психотропных веществ и их </w:t>
      </w:r>
      <w:proofErr w:type="spellStart"/>
      <w:r>
        <w:t>прекурсоров</w:t>
      </w:r>
      <w:proofErr w:type="spellEnd"/>
      <w:r>
        <w:t xml:space="preserve">, внесенных в </w:t>
      </w:r>
      <w:hyperlink r:id="rId46">
        <w:r>
          <w:rPr>
            <w:color w:val="0000FF"/>
          </w:rPr>
          <w:t>списки II</w:t>
        </w:r>
      </w:hyperlink>
      <w:r>
        <w:t xml:space="preserve">, </w:t>
      </w:r>
      <w:hyperlink r:id="rId47">
        <w:r>
          <w:rPr>
            <w:color w:val="0000FF"/>
          </w:rPr>
          <w:t>III</w:t>
        </w:r>
      </w:hyperlink>
      <w:r>
        <w:t xml:space="preserve"> и </w:t>
      </w:r>
      <w:hyperlink r:id="rId48">
        <w:r>
          <w:rPr>
            <w:color w:val="0000FF"/>
          </w:rPr>
          <w:t>таблицу I списка IV</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9E4694" w:rsidRDefault="009E4694">
      <w:pPr>
        <w:pStyle w:val="ConsPlusNormal"/>
        <w:jc w:val="both"/>
      </w:pPr>
      <w:r>
        <w:t xml:space="preserve">(в ред. </w:t>
      </w:r>
      <w:hyperlink r:id="rId49">
        <w:r>
          <w:rPr>
            <w:color w:val="0000FF"/>
          </w:rPr>
          <w:t>Приказа</w:t>
        </w:r>
      </w:hyperlink>
      <w:r>
        <w:t xml:space="preserve"> Минздрава России от 25.11.2015 N 840)</w:t>
      </w:r>
    </w:p>
    <w:p w:rsidR="009E4694" w:rsidRDefault="009E4694">
      <w:pPr>
        <w:pStyle w:val="ConsPlusNormal"/>
        <w:spacing w:before="220"/>
        <w:ind w:firstLine="540"/>
        <w:jc w:val="both"/>
      </w:pPr>
      <w:r>
        <w:t xml:space="preserve">абзац утратил силу. - </w:t>
      </w:r>
      <w:hyperlink r:id="rId50">
        <w:r>
          <w:rPr>
            <w:color w:val="0000FF"/>
          </w:rPr>
          <w:t>Приказ</w:t>
        </w:r>
      </w:hyperlink>
      <w:r>
        <w:t xml:space="preserve"> Минздрава России от 25.11.2015 N 840;</w:t>
      </w:r>
    </w:p>
    <w:p w:rsidR="009E4694" w:rsidRDefault="009E4694">
      <w:pPr>
        <w:pStyle w:val="ConsPlusNormal"/>
        <w:spacing w:before="220"/>
        <w:ind w:firstLine="540"/>
        <w:jc w:val="both"/>
      </w:pPr>
      <w:r>
        <w:t xml:space="preserve">абзац утратил силу. - </w:t>
      </w:r>
      <w:hyperlink r:id="rId51">
        <w:r>
          <w:rPr>
            <w:color w:val="0000FF"/>
          </w:rPr>
          <w:t>Приказ</w:t>
        </w:r>
      </w:hyperlink>
      <w:r>
        <w:t xml:space="preserve"> Минздрава России от 25.11.2015 N 840;</w:t>
      </w:r>
    </w:p>
    <w:p w:rsidR="009E4694" w:rsidRDefault="009E4694">
      <w:pPr>
        <w:pStyle w:val="ConsPlusNormal"/>
        <w:spacing w:before="220"/>
        <w:ind w:firstLine="540"/>
        <w:jc w:val="both"/>
      </w:pPr>
      <w:r>
        <w:t>- деятельность, связанная с обращением с опасными отходами;</w:t>
      </w:r>
    </w:p>
    <w:p w:rsidR="009E4694" w:rsidRDefault="009E4694">
      <w:pPr>
        <w:pStyle w:val="ConsPlusNormal"/>
        <w:spacing w:before="220"/>
        <w:ind w:firstLine="540"/>
        <w:jc w:val="both"/>
      </w:pPr>
      <w:r>
        <w:t xml:space="preserve">- контроль качества (испытания) стандартных образцов, калибровочных и контрольных </w:t>
      </w:r>
      <w:r>
        <w:lastRenderedPageBreak/>
        <w:t>образцов средств медицинского микроанализа, производственных, вакцинных и тест-штаммов микроорганизмов в рамках государственного задания;</w:t>
      </w:r>
    </w:p>
    <w:p w:rsidR="009E4694" w:rsidRDefault="009E4694">
      <w:pPr>
        <w:pStyle w:val="ConsPlusNormal"/>
        <w:spacing w:before="220"/>
        <w:ind w:firstLine="540"/>
        <w:jc w:val="both"/>
      </w:pPr>
      <w:r>
        <w:t>- участие в разработке общих фармакопейных статей и фармакопейных статей на лекарственные средства, участие в гармонизации требований по проблемам экспертизы лекарственных средств в Российской Федерации на соответствие правилам клинической практики (GCP) и правилам лабораторной практики (GLP);</w:t>
      </w:r>
    </w:p>
    <w:p w:rsidR="009E4694" w:rsidRDefault="009E4694">
      <w:pPr>
        <w:pStyle w:val="ConsPlusNormal"/>
        <w:spacing w:before="220"/>
        <w:ind w:firstLine="540"/>
        <w:jc w:val="both"/>
      </w:pPr>
      <w:r>
        <w:t>- разработка и экспериментальная апробация общих фармакопейных статей и фармакопейных статей для включения в государственную фармакопею;</w:t>
      </w:r>
    </w:p>
    <w:p w:rsidR="009E4694" w:rsidRDefault="009E4694">
      <w:pPr>
        <w:pStyle w:val="ConsPlusNormal"/>
        <w:spacing w:before="220"/>
        <w:ind w:firstLine="540"/>
        <w:jc w:val="both"/>
      </w:pPr>
      <w:r>
        <w:t>- участие в подготовке требований к безопасности, эффективности, условиям производства и контроля качества лекарственных средств;</w:t>
      </w:r>
    </w:p>
    <w:p w:rsidR="009E4694" w:rsidRDefault="009E4694">
      <w:pPr>
        <w:pStyle w:val="ConsPlusNormal"/>
        <w:spacing w:before="220"/>
        <w:ind w:firstLine="540"/>
        <w:jc w:val="both"/>
      </w:pPr>
      <w:r>
        <w:t>- участие в изучении побочного действия лекарственных средств, в том числе в расследовании поствакцинальных осложнений;</w:t>
      </w:r>
    </w:p>
    <w:p w:rsidR="009E4694" w:rsidRDefault="009E4694">
      <w:pPr>
        <w:pStyle w:val="ConsPlusNormal"/>
        <w:spacing w:before="220"/>
        <w:ind w:firstLine="540"/>
        <w:jc w:val="both"/>
      </w:pPr>
      <w:r>
        <w:t>- испытания и анализ состава и чистоты материалов, веществ и продукции, анализ химических и биологических свойств материалов и веществ (воздуха, воды, бытовых и производственных отходов, топлива, другой продукции);</w:t>
      </w:r>
    </w:p>
    <w:p w:rsidR="009E4694" w:rsidRDefault="009E4694">
      <w:pPr>
        <w:pStyle w:val="ConsPlusNormal"/>
        <w:spacing w:before="220"/>
        <w:ind w:firstLine="540"/>
        <w:jc w:val="both"/>
      </w:pPr>
      <w:r>
        <w:t>- ветеринарная деятельность, в том числе содержание, разведение и подготовка лабораторных животных для исследований (испытаний);</w:t>
      </w:r>
    </w:p>
    <w:p w:rsidR="009E4694" w:rsidRDefault="009E4694">
      <w:pPr>
        <w:pStyle w:val="ConsPlusNormal"/>
        <w:spacing w:before="220"/>
        <w:ind w:firstLine="540"/>
        <w:jc w:val="both"/>
      </w:pPr>
      <w:r>
        <w:t>- деятельность, связанная с использованием возбудителей инфекционных заболеваний, в том числе их размещение, эксплуатация, техническое обслуживание и хранение оборудования и другого материально-технического оснащения, необходимого для осуществления данного вида деятельности;</w:t>
      </w:r>
    </w:p>
    <w:p w:rsidR="009E4694" w:rsidRDefault="009E4694">
      <w:pPr>
        <w:pStyle w:val="ConsPlusNormal"/>
        <w:spacing w:before="220"/>
        <w:ind w:firstLine="540"/>
        <w:jc w:val="both"/>
      </w:pPr>
      <w:r>
        <w:t>- выполнение функции Государственной коллекции патогенных микроорганизмов и микроорганизмов I - IV групп патогенности и штаммов;</w:t>
      </w:r>
    </w:p>
    <w:p w:rsidR="009E4694" w:rsidRDefault="009E4694">
      <w:pPr>
        <w:pStyle w:val="ConsPlusNormal"/>
        <w:spacing w:before="220"/>
        <w:ind w:firstLine="540"/>
        <w:jc w:val="both"/>
      </w:pPr>
      <w:r>
        <w:t>- выполнение функций Центра по борьбе с бешенством;</w:t>
      </w:r>
    </w:p>
    <w:p w:rsidR="009E4694" w:rsidRDefault="009E4694">
      <w:pPr>
        <w:pStyle w:val="ConsPlusNormal"/>
        <w:spacing w:before="220"/>
        <w:ind w:firstLine="540"/>
        <w:jc w:val="both"/>
      </w:pPr>
      <w:r>
        <w:t>- аттестация стандартных образцов лекарственных средств, производственных, вакцинных и тест-штаммов микроорганизмов и проведение работ по проверке их стабильности в рамках государственного задания;</w:t>
      </w:r>
    </w:p>
    <w:p w:rsidR="009E4694" w:rsidRDefault="009E4694">
      <w:pPr>
        <w:pStyle w:val="ConsPlusNormal"/>
        <w:spacing w:before="220"/>
        <w:ind w:firstLine="540"/>
        <w:jc w:val="both"/>
      </w:pPr>
      <w:r>
        <w:t>- анализ и обобщение материалов по безопасности лекарственных препаратов, включая изучение побочных действий, серьезных нежелательных реакций лекарственных препаратов, полученных в рамках клинических исследований, расследование поствакцинальных осложнений, создание и поддержание электронной базы для таких документов;</w:t>
      </w:r>
    </w:p>
    <w:p w:rsidR="009E4694" w:rsidRDefault="009E4694">
      <w:pPr>
        <w:pStyle w:val="ConsPlusNormal"/>
        <w:spacing w:before="220"/>
        <w:ind w:firstLine="540"/>
        <w:jc w:val="both"/>
      </w:pPr>
      <w:r>
        <w:t>- создание, издание и распространение печатной продукции, содержащей результаты научной и научно-технической деятельности Учреждения в рамках государственного задания;</w:t>
      </w:r>
    </w:p>
    <w:p w:rsidR="009E4694" w:rsidRDefault="009E4694">
      <w:pPr>
        <w:pStyle w:val="ConsPlusNormal"/>
        <w:spacing w:before="220"/>
        <w:ind w:firstLine="540"/>
        <w:jc w:val="both"/>
      </w:pPr>
      <w:r>
        <w:t>- создание, сопровождение и распространение информационных ресурсов по профилю деятельности Учреждения;</w:t>
      </w:r>
    </w:p>
    <w:p w:rsidR="009E4694" w:rsidRDefault="009E4694">
      <w:pPr>
        <w:pStyle w:val="ConsPlusNormal"/>
        <w:jc w:val="both"/>
      </w:pPr>
      <w:r>
        <w:t xml:space="preserve">(в ред. </w:t>
      </w:r>
      <w:hyperlink r:id="rId52">
        <w:r>
          <w:rPr>
            <w:color w:val="0000FF"/>
          </w:rPr>
          <w:t>Приказа</w:t>
        </w:r>
      </w:hyperlink>
      <w:r>
        <w:t xml:space="preserve"> Минздрава России от 25.11.2015 N 840)</w:t>
      </w:r>
    </w:p>
    <w:p w:rsidR="009E4694" w:rsidRDefault="009E4694">
      <w:pPr>
        <w:pStyle w:val="ConsPlusNormal"/>
        <w:spacing w:before="220"/>
        <w:ind w:firstLine="540"/>
        <w:jc w:val="both"/>
      </w:pPr>
      <w:r>
        <w:t>- деятельность, связанная с правовой охраной и использованием результатов интеллектуальной деятельности Учреждения в соответствии с законодательством Российской Федерации;</w:t>
      </w:r>
    </w:p>
    <w:p w:rsidR="009E4694" w:rsidRDefault="009E4694">
      <w:pPr>
        <w:pStyle w:val="ConsPlusNormal"/>
        <w:spacing w:before="220"/>
        <w:ind w:firstLine="540"/>
        <w:jc w:val="both"/>
      </w:pPr>
      <w:r>
        <w:t>- проведение в Учреждении санитарно-противоэпидемических (профилактических) мероприятий;</w:t>
      </w:r>
    </w:p>
    <w:p w:rsidR="009E4694" w:rsidRDefault="009E4694">
      <w:pPr>
        <w:pStyle w:val="ConsPlusNormal"/>
        <w:jc w:val="both"/>
      </w:pPr>
      <w:r>
        <w:lastRenderedPageBreak/>
        <w:t xml:space="preserve">(в ред. </w:t>
      </w:r>
      <w:hyperlink r:id="rId53">
        <w:r>
          <w:rPr>
            <w:color w:val="0000FF"/>
          </w:rPr>
          <w:t>Приказа</w:t>
        </w:r>
      </w:hyperlink>
      <w:r>
        <w:t xml:space="preserve"> Минздрава России от 25.11.2015 N 840)</w:t>
      </w:r>
    </w:p>
    <w:p w:rsidR="009E4694" w:rsidRDefault="009E4694">
      <w:pPr>
        <w:pStyle w:val="ConsPlusNormal"/>
        <w:spacing w:before="220"/>
        <w:ind w:firstLine="540"/>
        <w:jc w:val="both"/>
      </w:pPr>
      <w:r>
        <w:t>- деятельность, связанная с содержанием и эксплуатацией транспортных средств, находящихся в оперативном управлении Учреждения;</w:t>
      </w:r>
    </w:p>
    <w:p w:rsidR="009E4694" w:rsidRDefault="009E4694">
      <w:pPr>
        <w:pStyle w:val="ConsPlusNormal"/>
        <w:spacing w:before="220"/>
        <w:ind w:firstLine="540"/>
        <w:jc w:val="both"/>
      </w:pPr>
      <w:r>
        <w:t>- поддержание необходимой готовности к оперативному осуществлению мероприятий по социальной защите населения, пострадавшего от чрезвычайных ситуаций;</w:t>
      </w:r>
    </w:p>
    <w:p w:rsidR="009E4694" w:rsidRDefault="009E4694">
      <w:pPr>
        <w:pStyle w:val="ConsPlusNormal"/>
        <w:spacing w:before="220"/>
        <w:ind w:firstLine="540"/>
        <w:jc w:val="both"/>
      </w:pPr>
      <w:r>
        <w:t>- обеспечение защиты государственной тайны в соответствии с уставными целями и в пределах своей компетенции.</w:t>
      </w:r>
    </w:p>
    <w:p w:rsidR="009E4694" w:rsidRDefault="009E4694">
      <w:pPr>
        <w:pStyle w:val="ConsPlusNormal"/>
        <w:spacing w:before="220"/>
        <w:ind w:firstLine="540"/>
        <w:jc w:val="both"/>
      </w:pPr>
      <w:r>
        <w:t>- проведение работ по обеспечению достоверности и актуальности информации, содержащейся в государственном реестре лекарственных средств для медицинского применения;</w:t>
      </w:r>
    </w:p>
    <w:p w:rsidR="009E4694" w:rsidRDefault="009E4694">
      <w:pPr>
        <w:pStyle w:val="ConsPlusNormal"/>
        <w:jc w:val="both"/>
      </w:pPr>
      <w:r>
        <w:t xml:space="preserve">(в ред. </w:t>
      </w:r>
      <w:hyperlink r:id="rId54">
        <w:r>
          <w:rPr>
            <w:color w:val="0000FF"/>
          </w:rPr>
          <w:t>Приказа</w:t>
        </w:r>
      </w:hyperlink>
      <w:r>
        <w:t xml:space="preserve"> Минздрава России от 23.10.2017 N 854)</w:t>
      </w:r>
    </w:p>
    <w:p w:rsidR="009E4694" w:rsidRDefault="009E4694">
      <w:pPr>
        <w:pStyle w:val="ConsPlusNormal"/>
        <w:spacing w:before="220"/>
        <w:ind w:firstLine="540"/>
        <w:jc w:val="both"/>
      </w:pPr>
      <w:r>
        <w:t>- экспертиза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9E4694" w:rsidRDefault="009E4694">
      <w:pPr>
        <w:pStyle w:val="ConsPlusNormal"/>
        <w:jc w:val="both"/>
      </w:pPr>
      <w:r>
        <w:t xml:space="preserve">(в ред. </w:t>
      </w:r>
      <w:hyperlink r:id="rId55">
        <w:r>
          <w:rPr>
            <w:color w:val="0000FF"/>
          </w:rPr>
          <w:t>Приказа</w:t>
        </w:r>
      </w:hyperlink>
      <w:r>
        <w:t xml:space="preserve"> Минздрава России от 06.10.2020 N 1070)</w:t>
      </w:r>
    </w:p>
    <w:p w:rsidR="009E4694" w:rsidRDefault="009E4694">
      <w:pPr>
        <w:pStyle w:val="ConsPlusNormal"/>
        <w:spacing w:before="220"/>
        <w:ind w:firstLine="540"/>
        <w:jc w:val="both"/>
      </w:pPr>
      <w:r>
        <w:t xml:space="preserve">- формирование перечня взаимозаменяемых лекарственных препаратов для медицинского применения в отношении </w:t>
      </w:r>
      <w:proofErr w:type="spellStart"/>
      <w:r>
        <w:t>референтных</w:t>
      </w:r>
      <w:proofErr w:type="spellEnd"/>
      <w:r>
        <w:t xml:space="preserve"> лекарственных препаратов для медицинского применения и воспроизведенных лекарственных препаратов для медицинского применения и обеспечение обновления данного перечня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9E4694" w:rsidRDefault="009E4694">
      <w:pPr>
        <w:pStyle w:val="ConsPlusNormal"/>
        <w:jc w:val="both"/>
      </w:pPr>
      <w:r>
        <w:t xml:space="preserve">(абзац введен </w:t>
      </w:r>
      <w:hyperlink r:id="rId56">
        <w:r>
          <w:rPr>
            <w:color w:val="0000FF"/>
          </w:rPr>
          <w:t>Приказом</w:t>
        </w:r>
      </w:hyperlink>
      <w:r>
        <w:t xml:space="preserve"> Минздрава России от 06.10.2020 N 1070)</w:t>
      </w:r>
    </w:p>
    <w:p w:rsidR="009E4694" w:rsidRDefault="009E4694">
      <w:pPr>
        <w:pStyle w:val="ConsPlusNormal"/>
        <w:spacing w:before="220"/>
        <w:ind w:firstLine="540"/>
        <w:jc w:val="both"/>
      </w:pPr>
      <w:r>
        <w:t xml:space="preserve">- поддержание в актуальном состоянии сведений о том, является лекарственный препарат для медицинского применения </w:t>
      </w:r>
      <w:proofErr w:type="spellStart"/>
      <w:r>
        <w:t>референтным</w:t>
      </w:r>
      <w:proofErr w:type="spellEnd"/>
      <w:r>
        <w:t xml:space="preserve"> или воспроизведенным;</w:t>
      </w:r>
    </w:p>
    <w:p w:rsidR="009E4694" w:rsidRDefault="009E4694">
      <w:pPr>
        <w:pStyle w:val="ConsPlusNormal"/>
        <w:jc w:val="both"/>
      </w:pPr>
      <w:r>
        <w:t xml:space="preserve">(абзац введен </w:t>
      </w:r>
      <w:hyperlink r:id="rId57">
        <w:r>
          <w:rPr>
            <w:color w:val="0000FF"/>
          </w:rPr>
          <w:t>Приказом</w:t>
        </w:r>
      </w:hyperlink>
      <w:r>
        <w:t xml:space="preserve"> Минздрава России от 06.10.2020 N 1070)</w:t>
      </w:r>
    </w:p>
    <w:p w:rsidR="009E4694" w:rsidRDefault="009E4694">
      <w:pPr>
        <w:pStyle w:val="ConsPlusNormal"/>
        <w:spacing w:before="220"/>
        <w:ind w:firstLine="540"/>
        <w:jc w:val="both"/>
      </w:pPr>
      <w:r>
        <w:t xml:space="preserve">-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9E4694" w:rsidRDefault="009E4694">
      <w:pPr>
        <w:pStyle w:val="ConsPlusNormal"/>
        <w:jc w:val="both"/>
      </w:pPr>
      <w:r>
        <w:t xml:space="preserve">(абзац введен </w:t>
      </w:r>
      <w:hyperlink r:id="rId58">
        <w:r>
          <w:rPr>
            <w:color w:val="0000FF"/>
          </w:rPr>
          <w:t>Приказом</w:t>
        </w:r>
      </w:hyperlink>
      <w:r>
        <w:t xml:space="preserve"> Минздрава России от 25.11.2015 N 840)</w:t>
      </w:r>
    </w:p>
    <w:p w:rsidR="009E4694" w:rsidRDefault="009E4694">
      <w:pPr>
        <w:pStyle w:val="ConsPlusNormal"/>
        <w:spacing w:before="220"/>
        <w:ind w:firstLine="540"/>
        <w:jc w:val="both"/>
      </w:pPr>
      <w:r>
        <w:t>- хранение документов, связанных с государственной регистрацией лекарственных препаратов для медицинского применения и получением разрешений на проведение их клинических исследований;</w:t>
      </w:r>
    </w:p>
    <w:p w:rsidR="009E4694" w:rsidRDefault="009E4694">
      <w:pPr>
        <w:pStyle w:val="ConsPlusNormal"/>
        <w:jc w:val="both"/>
      </w:pPr>
      <w:r>
        <w:t xml:space="preserve">(абзац введен </w:t>
      </w:r>
      <w:hyperlink r:id="rId59">
        <w:r>
          <w:rPr>
            <w:color w:val="0000FF"/>
          </w:rPr>
          <w:t>Приказом</w:t>
        </w:r>
      </w:hyperlink>
      <w:r>
        <w:t xml:space="preserve"> Минздрава России от 25.11.2015 N 840)</w:t>
      </w:r>
    </w:p>
    <w:p w:rsidR="009E4694" w:rsidRDefault="009E4694">
      <w:pPr>
        <w:pStyle w:val="ConsPlusNormal"/>
        <w:spacing w:before="220"/>
        <w:ind w:firstLine="540"/>
        <w:jc w:val="both"/>
      </w:pPr>
      <w:r>
        <w:t>- подготовка и представление заключений по вопросам биомедицинской экспертизы биомедицинских клеточных продуктов;</w:t>
      </w:r>
    </w:p>
    <w:p w:rsidR="009E4694" w:rsidRDefault="009E4694">
      <w:pPr>
        <w:pStyle w:val="ConsPlusNormal"/>
        <w:jc w:val="both"/>
      </w:pPr>
      <w:r>
        <w:t xml:space="preserve">(абзац введен </w:t>
      </w:r>
      <w:hyperlink r:id="rId60">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формирование и ведение архивных материалов по вопросам, связанным с биомедицинской экспертизой биомедицинских клеточных продуктов и обеспечением исполнения полномочий Министерства по вопросам, связанным с клиническими исследованиями и регистрацией биомедицинских клеточных продуктов;</w:t>
      </w:r>
    </w:p>
    <w:p w:rsidR="009E4694" w:rsidRDefault="009E4694">
      <w:pPr>
        <w:pStyle w:val="ConsPlusNormal"/>
        <w:jc w:val="both"/>
      </w:pPr>
      <w:r>
        <w:t xml:space="preserve">(абзац введен </w:t>
      </w:r>
      <w:hyperlink r:id="rId61">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анализ и обобщение материалов по безопасности биомедицинских клеточных продуктов, включая изучение побочных действий, создание и поддержание электронной базы для таких документов;</w:t>
      </w:r>
    </w:p>
    <w:p w:rsidR="009E4694" w:rsidRDefault="009E4694">
      <w:pPr>
        <w:pStyle w:val="ConsPlusNormal"/>
        <w:jc w:val="both"/>
      </w:pPr>
      <w:r>
        <w:t xml:space="preserve">(абзац введен </w:t>
      </w:r>
      <w:hyperlink r:id="rId62">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lastRenderedPageBreak/>
        <w:t>- хранение документов, связанных с государственной регистрацией биомедицинских клеточных продуктов и получением разрешений на проведение их клинических исследований;</w:t>
      </w:r>
    </w:p>
    <w:p w:rsidR="009E4694" w:rsidRDefault="009E4694">
      <w:pPr>
        <w:pStyle w:val="ConsPlusNormal"/>
        <w:jc w:val="both"/>
      </w:pPr>
      <w:r>
        <w:t xml:space="preserve">(абзац введен </w:t>
      </w:r>
      <w:hyperlink r:id="rId63">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биомедицинская экспертиза биомедицинского клеточного продукта, включая экспертизу качества биомедицинского клеточного продукта, экспертизу документов для получения разрешения на проведение клинического исследования биомедицинского клеточного продукта, экспертизу эффективности биомедицинского клеточного продукта и экспертизу отношения ожидаемой пользы к возможному риску применения биомедицинского клеточного продукта;</w:t>
      </w:r>
    </w:p>
    <w:p w:rsidR="009E4694" w:rsidRDefault="009E4694">
      <w:pPr>
        <w:pStyle w:val="ConsPlusNormal"/>
        <w:jc w:val="both"/>
      </w:pPr>
      <w:r>
        <w:t xml:space="preserve">(абзац введен </w:t>
      </w:r>
      <w:hyperlink r:id="rId64">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консультирование по вопросам, связанным с проведением доклинических исследований биомедицинских клеточных продуктов, клинических исследований биомедицинских клеточных продуктов, биомедицинской экспертизы биомедицинских клеточных продуктов, государственной регистрацией биомедицинских клеточных продуктов;</w:t>
      </w:r>
    </w:p>
    <w:p w:rsidR="009E4694" w:rsidRDefault="009E4694">
      <w:pPr>
        <w:pStyle w:val="ConsPlusNormal"/>
        <w:jc w:val="both"/>
      </w:pPr>
      <w:r>
        <w:t xml:space="preserve">(абзац введен </w:t>
      </w:r>
      <w:hyperlink r:id="rId65">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составление коллекции постоянного хранения образцов стандартизированных клеточных линий, а также ее формирование, использование, хранение, учет и уничтожение;</w:t>
      </w:r>
    </w:p>
    <w:p w:rsidR="009E4694" w:rsidRDefault="009E4694">
      <w:pPr>
        <w:pStyle w:val="ConsPlusNormal"/>
        <w:jc w:val="both"/>
      </w:pPr>
      <w:r>
        <w:t xml:space="preserve">(абзац введен </w:t>
      </w:r>
      <w:hyperlink r:id="rId66">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проведение поверки средств измерений в соответствии с установленной областью аккредитации;</w:t>
      </w:r>
    </w:p>
    <w:p w:rsidR="009E4694" w:rsidRDefault="009E4694">
      <w:pPr>
        <w:pStyle w:val="ConsPlusNormal"/>
        <w:jc w:val="both"/>
      </w:pPr>
      <w:r>
        <w:t xml:space="preserve">(абзац введен </w:t>
      </w:r>
      <w:hyperlink r:id="rId67">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проведение калибровки средств измерений;</w:t>
      </w:r>
    </w:p>
    <w:p w:rsidR="009E4694" w:rsidRDefault="009E4694">
      <w:pPr>
        <w:pStyle w:val="ConsPlusNormal"/>
        <w:jc w:val="both"/>
      </w:pPr>
      <w:r>
        <w:t xml:space="preserve">(абзац введен </w:t>
      </w:r>
      <w:hyperlink r:id="rId68">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проведение первичной и периодической аттестации испытательного оборудования.</w:t>
      </w:r>
    </w:p>
    <w:p w:rsidR="009E4694" w:rsidRDefault="009E4694">
      <w:pPr>
        <w:pStyle w:val="ConsPlusNormal"/>
        <w:jc w:val="both"/>
      </w:pPr>
      <w:r>
        <w:t xml:space="preserve">(абзац введен </w:t>
      </w:r>
      <w:hyperlink r:id="rId69">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проведение работ по обеспечению достоверности и актуальности информации, содержащейся в государственном реестре биомедицинских клеточных продуктов;</w:t>
      </w:r>
    </w:p>
    <w:p w:rsidR="009E4694" w:rsidRDefault="009E4694">
      <w:pPr>
        <w:pStyle w:val="ConsPlusNormal"/>
        <w:jc w:val="both"/>
      </w:pPr>
      <w:r>
        <w:t xml:space="preserve">(абзац введен </w:t>
      </w:r>
      <w:hyperlink r:id="rId70">
        <w:r>
          <w:rPr>
            <w:color w:val="0000FF"/>
          </w:rPr>
          <w:t>Приказом</w:t>
        </w:r>
      </w:hyperlink>
      <w:r>
        <w:t xml:space="preserve"> Минздрава России от 04.06.2018 N 307)</w:t>
      </w:r>
    </w:p>
    <w:p w:rsidR="009E4694" w:rsidRDefault="009E4694">
      <w:pPr>
        <w:pStyle w:val="ConsPlusNormal"/>
        <w:spacing w:before="220"/>
        <w:ind w:firstLine="540"/>
        <w:jc w:val="both"/>
      </w:pPr>
      <w:r>
        <w:t>- экспертиза лекарственного препарата для медицинского применения при его регистрации в соответствии с Правилами;</w:t>
      </w:r>
    </w:p>
    <w:p w:rsidR="009E4694" w:rsidRDefault="009E4694">
      <w:pPr>
        <w:pStyle w:val="ConsPlusNormal"/>
        <w:jc w:val="both"/>
      </w:pPr>
      <w:r>
        <w:t xml:space="preserve">(абзац введен </w:t>
      </w:r>
      <w:hyperlink r:id="rId71">
        <w:r>
          <w:rPr>
            <w:color w:val="0000FF"/>
          </w:rPr>
          <w:t>Приказом</w:t>
        </w:r>
      </w:hyperlink>
      <w:r>
        <w:t xml:space="preserve"> Минздрава России от 04.06.2018 N 307)</w:t>
      </w:r>
    </w:p>
    <w:p w:rsidR="009E4694" w:rsidRDefault="009E4694">
      <w:pPr>
        <w:pStyle w:val="ConsPlusNormal"/>
        <w:spacing w:before="220"/>
        <w:ind w:firstLine="540"/>
        <w:jc w:val="both"/>
      </w:pPr>
      <w:r>
        <w:t>- оценка экспертного отчета об оценке безопасности, эффективности и качества лекарственного препарата для медицинского применения в соответствии с Правилами;</w:t>
      </w:r>
    </w:p>
    <w:p w:rsidR="009E4694" w:rsidRDefault="009E4694">
      <w:pPr>
        <w:pStyle w:val="ConsPlusNormal"/>
        <w:jc w:val="both"/>
      </w:pPr>
      <w:r>
        <w:t xml:space="preserve">(абзац введен </w:t>
      </w:r>
      <w:hyperlink r:id="rId72">
        <w:r>
          <w:rPr>
            <w:color w:val="0000FF"/>
          </w:rPr>
          <w:t>Приказом</w:t>
        </w:r>
      </w:hyperlink>
      <w:r>
        <w:t xml:space="preserve"> Минздрава России от 04.06.2018 N 307)</w:t>
      </w:r>
    </w:p>
    <w:p w:rsidR="009E4694" w:rsidRDefault="009E4694">
      <w:pPr>
        <w:pStyle w:val="ConsPlusNormal"/>
        <w:spacing w:before="220"/>
        <w:ind w:firstLine="540"/>
        <w:jc w:val="both"/>
      </w:pPr>
      <w:r>
        <w:t>- экспертиза лекарственного препарата с хорошо изученным медицинским применением при его регистрации в соответствии с Правилами;</w:t>
      </w:r>
    </w:p>
    <w:p w:rsidR="009E4694" w:rsidRDefault="009E4694">
      <w:pPr>
        <w:pStyle w:val="ConsPlusNormal"/>
        <w:jc w:val="both"/>
      </w:pPr>
      <w:r>
        <w:t xml:space="preserve">(абзац введен </w:t>
      </w:r>
      <w:hyperlink r:id="rId73">
        <w:r>
          <w:rPr>
            <w:color w:val="0000FF"/>
          </w:rPr>
          <w:t>Приказом</w:t>
        </w:r>
      </w:hyperlink>
      <w:r>
        <w:t xml:space="preserve"> Минздрава России от 04.06.2018 N 307)</w:t>
      </w:r>
    </w:p>
    <w:p w:rsidR="009E4694" w:rsidRDefault="009E4694">
      <w:pPr>
        <w:pStyle w:val="ConsPlusNormal"/>
        <w:spacing w:before="220"/>
        <w:ind w:firstLine="540"/>
        <w:jc w:val="both"/>
      </w:pPr>
      <w:r>
        <w:t>- оценка экспертного отчета об оценке безопасности, эффективности и качества лекарственного препарата с хорошо изученным медицинским применением при его регистрации в соответствии с Правилами;</w:t>
      </w:r>
    </w:p>
    <w:p w:rsidR="009E4694" w:rsidRDefault="009E4694">
      <w:pPr>
        <w:pStyle w:val="ConsPlusNormal"/>
        <w:jc w:val="both"/>
      </w:pPr>
      <w:r>
        <w:t xml:space="preserve">(абзац введен </w:t>
      </w:r>
      <w:hyperlink r:id="rId74">
        <w:r>
          <w:rPr>
            <w:color w:val="0000FF"/>
          </w:rPr>
          <w:t>Приказом</w:t>
        </w:r>
      </w:hyperlink>
      <w:r>
        <w:t xml:space="preserve"> Минздрава России от 04.06.2018 N 307)</w:t>
      </w:r>
    </w:p>
    <w:p w:rsidR="009E4694" w:rsidRDefault="009E4694">
      <w:pPr>
        <w:pStyle w:val="ConsPlusNormal"/>
        <w:spacing w:before="220"/>
        <w:ind w:firstLine="540"/>
        <w:jc w:val="both"/>
      </w:pPr>
      <w:r>
        <w:t>- экспертиза при подтверждении регистрации лекарственного препарата для медицинского применения в соответствии с Правилами;</w:t>
      </w:r>
    </w:p>
    <w:p w:rsidR="009E4694" w:rsidRDefault="009E4694">
      <w:pPr>
        <w:pStyle w:val="ConsPlusNormal"/>
        <w:jc w:val="both"/>
      </w:pPr>
      <w:r>
        <w:t xml:space="preserve">(абзац введен </w:t>
      </w:r>
      <w:hyperlink r:id="rId75">
        <w:r>
          <w:rPr>
            <w:color w:val="0000FF"/>
          </w:rPr>
          <w:t>Приказом</w:t>
        </w:r>
      </w:hyperlink>
      <w:r>
        <w:t xml:space="preserve"> Минздрава России от 04.06.2018 N 307)</w:t>
      </w:r>
    </w:p>
    <w:p w:rsidR="009E4694" w:rsidRDefault="009E4694">
      <w:pPr>
        <w:pStyle w:val="ConsPlusNormal"/>
        <w:spacing w:before="220"/>
        <w:ind w:firstLine="540"/>
        <w:jc w:val="both"/>
      </w:pPr>
      <w:r>
        <w:lastRenderedPageBreak/>
        <w:t>- экспертиза при внесении в документы, содержащиеся в регистрационном досье зарегистрированного лекарственного препарата для медицинского применения, изменений, требующих проведения экспертизы лекарственного препарата для медицинского применения в соответствии с Правилами;</w:t>
      </w:r>
    </w:p>
    <w:p w:rsidR="009E4694" w:rsidRDefault="009E4694">
      <w:pPr>
        <w:pStyle w:val="ConsPlusNormal"/>
        <w:jc w:val="both"/>
      </w:pPr>
      <w:r>
        <w:t xml:space="preserve">(абзац введен </w:t>
      </w:r>
      <w:hyperlink r:id="rId76">
        <w:r>
          <w:rPr>
            <w:color w:val="0000FF"/>
          </w:rPr>
          <w:t>Приказом</w:t>
        </w:r>
      </w:hyperlink>
      <w:r>
        <w:t xml:space="preserve"> Минздрава России от 04.06.2018 N 307)</w:t>
      </w:r>
    </w:p>
    <w:p w:rsidR="009E4694" w:rsidRDefault="009E4694">
      <w:pPr>
        <w:pStyle w:val="ConsPlusNormal"/>
        <w:spacing w:before="220"/>
        <w:ind w:firstLine="540"/>
        <w:jc w:val="both"/>
      </w:pPr>
      <w:r>
        <w:t>- экспертиза при приведении регистрационного досье лекарственного препарата для медицинского применения в соответствие с требованиями Евразийского экономического союза в соответствии с Правилами;</w:t>
      </w:r>
    </w:p>
    <w:p w:rsidR="009E4694" w:rsidRDefault="009E4694">
      <w:pPr>
        <w:pStyle w:val="ConsPlusNormal"/>
        <w:jc w:val="both"/>
      </w:pPr>
      <w:r>
        <w:t xml:space="preserve">(абзац введен </w:t>
      </w:r>
      <w:hyperlink r:id="rId77">
        <w:r>
          <w:rPr>
            <w:color w:val="0000FF"/>
          </w:rPr>
          <w:t>Приказом</w:t>
        </w:r>
      </w:hyperlink>
      <w:r>
        <w:t xml:space="preserve"> Минздрава России от 04.06.2018 N 307)</w:t>
      </w:r>
    </w:p>
    <w:p w:rsidR="009E4694" w:rsidRDefault="009E4694">
      <w:pPr>
        <w:pStyle w:val="ConsPlusNormal"/>
        <w:spacing w:before="220"/>
        <w:ind w:firstLine="540"/>
        <w:jc w:val="both"/>
      </w:pPr>
      <w:r>
        <w:t>- взаимодействие с экспертными организациями государств - членов Евразийского экономического союза, осуществляющими экспертизу лекарственных препаратов в соответствии с Правилами, определенными в соответствии с законодательством государств - членов Евразийского экономического союза, в том числе осуществление письменных консультаций с указанными экспертными организациями;</w:t>
      </w:r>
    </w:p>
    <w:p w:rsidR="009E4694" w:rsidRDefault="009E4694">
      <w:pPr>
        <w:pStyle w:val="ConsPlusNormal"/>
        <w:jc w:val="both"/>
      </w:pPr>
      <w:r>
        <w:t xml:space="preserve">(абзац введен </w:t>
      </w:r>
      <w:hyperlink r:id="rId78">
        <w:r>
          <w:rPr>
            <w:color w:val="0000FF"/>
          </w:rPr>
          <w:t>Приказом</w:t>
        </w:r>
      </w:hyperlink>
      <w:r>
        <w:t xml:space="preserve"> Минздрава России от 04.06.2018 N 307)</w:t>
      </w:r>
    </w:p>
    <w:p w:rsidR="009E4694" w:rsidRDefault="009E4694">
      <w:pPr>
        <w:pStyle w:val="ConsPlusNormal"/>
        <w:spacing w:before="220"/>
        <w:ind w:firstLine="540"/>
        <w:jc w:val="both"/>
      </w:pPr>
      <w:r>
        <w:t>- утверждение общей характеристики лекарственного препарата, инструкции по медицинскому применению (листка-вкладыша), макетов упаковок, согласование плана управления рисками при применении лекарственного препарата в рамках регистрации лекарственных средств, предназначенных для обращения на общем рынке лекарственных средств в рамках Евразийского экономического союза, в соответствии с Правилами;</w:t>
      </w:r>
    </w:p>
    <w:p w:rsidR="009E4694" w:rsidRDefault="009E4694">
      <w:pPr>
        <w:pStyle w:val="ConsPlusNormal"/>
        <w:jc w:val="both"/>
      </w:pPr>
      <w:r>
        <w:t xml:space="preserve">(абзац введен </w:t>
      </w:r>
      <w:hyperlink r:id="rId79">
        <w:r>
          <w:rPr>
            <w:color w:val="0000FF"/>
          </w:rPr>
          <w:t>Приказом</w:t>
        </w:r>
      </w:hyperlink>
      <w:r>
        <w:t xml:space="preserve"> Минздрава России от 04.06.2018 N 307; в ред. </w:t>
      </w:r>
      <w:hyperlink r:id="rId80">
        <w:r>
          <w:rPr>
            <w:color w:val="0000FF"/>
          </w:rPr>
          <w:t>Приказа</w:t>
        </w:r>
      </w:hyperlink>
      <w:r>
        <w:t xml:space="preserve"> Минздрава России от 06.10.2020 N 1070)</w:t>
      </w:r>
    </w:p>
    <w:p w:rsidR="009E4694" w:rsidRDefault="009E4694">
      <w:pPr>
        <w:pStyle w:val="ConsPlusNormal"/>
        <w:spacing w:before="220"/>
        <w:ind w:firstLine="540"/>
        <w:jc w:val="both"/>
      </w:pPr>
      <w:r>
        <w:t>- содействие в рамках федерального проекта "Медицинская наука для человека" (далее - федеральный проект) федеральным органам исполнительной власти, обеспечивающим разработку и реализацию программ научных исследований в сфере охраны здоровья, бюджетным и автономным государственным учреждениям, осуществляющим научную (научно-исследовательскую) и (или) научно-техническую деятельность, в выявлении и предоставлении правовой охраны результатам интеллектуальной деятельности, полученным при проведении прикладных научных исследований в интересах медицины и здравоохранения, права на которые принадлежат указанным учреждениям;</w:t>
      </w:r>
    </w:p>
    <w:p w:rsidR="009E4694" w:rsidRDefault="009E4694">
      <w:pPr>
        <w:pStyle w:val="ConsPlusNormal"/>
        <w:jc w:val="both"/>
      </w:pPr>
      <w:r>
        <w:t xml:space="preserve">(абзац введен </w:t>
      </w:r>
      <w:hyperlink r:id="rId81">
        <w:r>
          <w:rPr>
            <w:color w:val="0000FF"/>
          </w:rPr>
          <w:t>Приказом</w:t>
        </w:r>
      </w:hyperlink>
      <w:r>
        <w:t xml:space="preserve"> Минздрава России от 01.03.2022 N 129)</w:t>
      </w:r>
    </w:p>
    <w:p w:rsidR="009E4694" w:rsidRDefault="009E4694">
      <w:pPr>
        <w:pStyle w:val="ConsPlusNormal"/>
        <w:spacing w:before="220"/>
        <w:ind w:firstLine="540"/>
        <w:jc w:val="both"/>
      </w:pPr>
      <w:r>
        <w:t>- формирование в рамках федерального проекта рекомендаций, касающихся доклинических исследований и клинических исследований лекарственных препаратов, технических испытаний и клинических испытаний медицинских изделий, исследований, направленных на обеспечение достаточного уровня доказательности методов и способов профилактики, диагностики, лечения и реабилитации, по проектам тематик прикладных научных исследований и тематикам прикладных научных исследований;</w:t>
      </w:r>
    </w:p>
    <w:p w:rsidR="009E4694" w:rsidRDefault="009E4694">
      <w:pPr>
        <w:pStyle w:val="ConsPlusNormal"/>
        <w:jc w:val="both"/>
      </w:pPr>
      <w:r>
        <w:t xml:space="preserve">(абзац введен </w:t>
      </w:r>
      <w:hyperlink r:id="rId82">
        <w:r>
          <w:rPr>
            <w:color w:val="0000FF"/>
          </w:rPr>
          <w:t>Приказом</w:t>
        </w:r>
      </w:hyperlink>
      <w:r>
        <w:t xml:space="preserve"> Минздрава России от 01.03.2022 N 129)</w:t>
      </w:r>
    </w:p>
    <w:p w:rsidR="009E4694" w:rsidRDefault="009E4694">
      <w:pPr>
        <w:pStyle w:val="ConsPlusNormal"/>
        <w:spacing w:before="220"/>
        <w:ind w:firstLine="540"/>
        <w:jc w:val="both"/>
      </w:pPr>
      <w:r>
        <w:t>- консультирование в рамках федерального проекта федеральных органов исполнительной власти, обеспечивающих разработку и реализацию программ научных исследований в сфере охраны здоровья, бюджетных и автономных государственных учреждений, осуществляющих научную (научно-исследовательскую) и (или) научно-техническую деятельность по вопросам способов внедрения разработанных лекарственных препаратов, медицинских изделий, методов и способов профилактики, диагностики, лечения и реабилитации, материалов, предназначенных для изготовления медицинских изделий по индивидуальным заказам пациентов и расширения их применения с учетом действующего нормативно-правового регулирования в части разработок, права на которые принадлежат указанным учреждениям;</w:t>
      </w:r>
    </w:p>
    <w:p w:rsidR="009E4694" w:rsidRDefault="009E4694">
      <w:pPr>
        <w:pStyle w:val="ConsPlusNormal"/>
        <w:jc w:val="both"/>
      </w:pPr>
      <w:r>
        <w:t xml:space="preserve">(абзац введен </w:t>
      </w:r>
      <w:hyperlink r:id="rId83">
        <w:r>
          <w:rPr>
            <w:color w:val="0000FF"/>
          </w:rPr>
          <w:t>Приказом</w:t>
        </w:r>
      </w:hyperlink>
      <w:r>
        <w:t xml:space="preserve"> Минздрава России от 01.03.2022 N 129)</w:t>
      </w:r>
    </w:p>
    <w:p w:rsidR="009E4694" w:rsidRDefault="009E4694">
      <w:pPr>
        <w:pStyle w:val="ConsPlusNormal"/>
        <w:spacing w:before="220"/>
        <w:ind w:firstLine="540"/>
        <w:jc w:val="both"/>
      </w:pPr>
      <w:r>
        <w:lastRenderedPageBreak/>
        <w:t>- содействие в рамках федерального проекта федеральным органам исполнительной власти, обеспечивающим разработку и реализацию программ научных исследований в сфере охраны здоровья, бюджетным и автономным государственным учреждениям, осуществляющим научную (научно-исследовательскую) и (или) научно-техническую деятельность в коммерциализации разработок, права на результаты которых принадлежат указанным учреждениям, включая создание и ведение перечней перспективных разработок и их результатов, оценке ожидаемых сравнительной клинической эффективности и безопасности результатов разработок и экономических последствий их применения, поиске индустриальных партнеров для коммерциализации результатов разработок, консультирование, в том числе правовое, по вопросам разработки и реализации стратегии коммерциализации результатов разработок, организация аукциона интеллектуальной собственности;</w:t>
      </w:r>
    </w:p>
    <w:p w:rsidR="009E4694" w:rsidRDefault="009E4694">
      <w:pPr>
        <w:pStyle w:val="ConsPlusNormal"/>
        <w:jc w:val="both"/>
      </w:pPr>
      <w:r>
        <w:t xml:space="preserve">(абзац введен </w:t>
      </w:r>
      <w:hyperlink r:id="rId84">
        <w:r>
          <w:rPr>
            <w:color w:val="0000FF"/>
          </w:rPr>
          <w:t>Приказом</w:t>
        </w:r>
      </w:hyperlink>
      <w:r>
        <w:t xml:space="preserve"> Минздрава России от 01.03.2022 N 129)</w:t>
      </w:r>
    </w:p>
    <w:p w:rsidR="009E4694" w:rsidRDefault="009E4694">
      <w:pPr>
        <w:pStyle w:val="ConsPlusNormal"/>
        <w:spacing w:before="220"/>
        <w:ind w:firstLine="540"/>
        <w:jc w:val="both"/>
      </w:pPr>
      <w:r>
        <w:t>- подготовка предложений по механизмам финансового обеспечения проведения ранних фаз клинических исследований лекарственных препаратов, права на которые принадлежат бюджетным или автономным государственным учреждениям на принципах венчурных инвестиций.</w:t>
      </w:r>
    </w:p>
    <w:p w:rsidR="009E4694" w:rsidRDefault="009E4694">
      <w:pPr>
        <w:pStyle w:val="ConsPlusNormal"/>
        <w:jc w:val="both"/>
      </w:pPr>
      <w:r>
        <w:t xml:space="preserve">(абзац введен </w:t>
      </w:r>
      <w:hyperlink r:id="rId85">
        <w:r>
          <w:rPr>
            <w:color w:val="0000FF"/>
          </w:rPr>
          <w:t>Приказом</w:t>
        </w:r>
      </w:hyperlink>
      <w:r>
        <w:t xml:space="preserve"> Минздрава России от 01.03.2022 N 129)</w:t>
      </w:r>
    </w:p>
    <w:p w:rsidR="009E4694" w:rsidRDefault="009E4694">
      <w:pPr>
        <w:pStyle w:val="ConsPlusNormal"/>
        <w:spacing w:before="220"/>
        <w:ind w:firstLine="540"/>
        <w:jc w:val="both"/>
      </w:pPr>
      <w:r>
        <w:t>2.3. Учреждение для достижения основных целей, предусмотренных в настоящем уставе, может осуществлять по договорам (соглашениям) с юридическими и физическими лицами, в том числе заключенным в рамках реализации федеральных, отраслевых, региональных, ведомственных программ, на возмездной основе следующие виды приносящей доходы деятельности:</w:t>
      </w:r>
    </w:p>
    <w:p w:rsidR="009E4694" w:rsidRDefault="009E4694">
      <w:pPr>
        <w:pStyle w:val="ConsPlusNormal"/>
        <w:spacing w:before="220"/>
        <w:ind w:firstLine="540"/>
        <w:jc w:val="both"/>
      </w:pPr>
      <w:r>
        <w:t>- научная (научно-исследовательская), научно-техническая деятельность и экспериментальные разработки сверх государственного задания, утвержденного Министерством;</w:t>
      </w:r>
    </w:p>
    <w:p w:rsidR="009E4694" w:rsidRDefault="009E4694">
      <w:pPr>
        <w:pStyle w:val="ConsPlusNormal"/>
        <w:spacing w:before="220"/>
        <w:ind w:firstLine="540"/>
        <w:jc w:val="both"/>
      </w:pPr>
      <w:r>
        <w:t>- образовательная деятельность;</w:t>
      </w:r>
    </w:p>
    <w:p w:rsidR="009E4694" w:rsidRDefault="009E4694">
      <w:pPr>
        <w:pStyle w:val="ConsPlusNormal"/>
        <w:spacing w:before="220"/>
        <w:ind w:firstLine="540"/>
        <w:jc w:val="both"/>
      </w:pPr>
      <w:r>
        <w:t>- медицинская деятельность;</w:t>
      </w:r>
    </w:p>
    <w:p w:rsidR="009E4694" w:rsidRDefault="009E4694">
      <w:pPr>
        <w:pStyle w:val="ConsPlusNormal"/>
        <w:spacing w:before="220"/>
        <w:ind w:firstLine="540"/>
        <w:jc w:val="both"/>
      </w:pPr>
      <w:r>
        <w:t xml:space="preserve">абзац утратил силу. - </w:t>
      </w:r>
      <w:hyperlink r:id="rId86">
        <w:r>
          <w:rPr>
            <w:color w:val="0000FF"/>
          </w:rPr>
          <w:t>Приказ</w:t>
        </w:r>
      </w:hyperlink>
      <w:r>
        <w:t xml:space="preserve"> Минздрава России от 22.09.2014 N 548;</w:t>
      </w:r>
    </w:p>
    <w:p w:rsidR="009E4694" w:rsidRDefault="009E4694">
      <w:pPr>
        <w:pStyle w:val="ConsPlusNormal"/>
        <w:spacing w:before="220"/>
        <w:ind w:firstLine="540"/>
        <w:jc w:val="both"/>
      </w:pPr>
      <w:r>
        <w:t>- проведение испытаний лекарственных препаратов для медицинского применения (за исключением иммунобиологических лекарственных препаратов) для целей выдачи протокола испытаний о соответствии первых трех серий или партий лекарственного препарата для медицинского применения (за исключением иммунобиологического лекарственного препарата), впервые произведенного в Российской Федерации или впервые ввозимого в Российскую Федерацию, показателем качества, предусмотренным нормативной документацией; проведение испытаний качества иммунобиологических лекарственных препаратов для целей выдачи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w:t>
      </w:r>
    </w:p>
    <w:p w:rsidR="009E4694" w:rsidRDefault="009E4694">
      <w:pPr>
        <w:pStyle w:val="ConsPlusNormal"/>
        <w:jc w:val="both"/>
      </w:pPr>
      <w:r>
        <w:t xml:space="preserve">(в ред. </w:t>
      </w:r>
      <w:hyperlink r:id="rId87">
        <w:r>
          <w:rPr>
            <w:color w:val="0000FF"/>
          </w:rPr>
          <w:t>Приказа</w:t>
        </w:r>
      </w:hyperlink>
      <w:r>
        <w:t xml:space="preserve"> Минздрава России от 26.12.2019 N 1094)</w:t>
      </w:r>
    </w:p>
    <w:p w:rsidR="009E4694" w:rsidRDefault="009E4694">
      <w:pPr>
        <w:pStyle w:val="ConsPlusNormal"/>
        <w:spacing w:before="220"/>
        <w:ind w:firstLine="540"/>
        <w:jc w:val="both"/>
      </w:pPr>
      <w:r>
        <w:t>- оказание необходимой организационно-методической, научно-консультативной и экспертной помощи организациям всех форм собственности в соответствии с профилем деятельности Учреждения;</w:t>
      </w:r>
    </w:p>
    <w:p w:rsidR="009E4694" w:rsidRDefault="009E4694">
      <w:pPr>
        <w:pStyle w:val="ConsPlusNormal"/>
        <w:spacing w:before="220"/>
        <w:ind w:firstLine="540"/>
        <w:jc w:val="both"/>
      </w:pPr>
      <w:r>
        <w:t>- проведение экспертиз технической документации на соответствие производства требованиям надлежащей производственной практики;</w:t>
      </w:r>
    </w:p>
    <w:p w:rsidR="009E4694" w:rsidRDefault="009E4694">
      <w:pPr>
        <w:pStyle w:val="ConsPlusNormal"/>
        <w:spacing w:before="220"/>
        <w:ind w:firstLine="540"/>
        <w:jc w:val="both"/>
      </w:pPr>
      <w:r>
        <w:t xml:space="preserve">- разработка, производство, аттестация, контроль качества и реализация фармакопейных образцов (фармакопейный образец - это вещество или смесь веществ с определенными значениями аттестуемых характеристик и введенные в действие соответствующей фармакопеей, с которыми проводят сравнения испытуемых лекарственных средств с использованием </w:t>
      </w:r>
      <w:r>
        <w:lastRenderedPageBreak/>
        <w:t>соответствующих методов анализа), стандартных, калибровочных и контрольных образцов и образцов производственных, вакцинных, тест-штаммов и штаммов микроорганизмов;</w:t>
      </w:r>
    </w:p>
    <w:p w:rsidR="009E4694" w:rsidRDefault="009E4694">
      <w:pPr>
        <w:pStyle w:val="ConsPlusNormal"/>
        <w:spacing w:before="220"/>
        <w:ind w:firstLine="540"/>
        <w:jc w:val="both"/>
      </w:pPr>
      <w:r>
        <w:t>- создание, издание и распространение информационных и научно-методических материалов, монографий, сборников научных работ, содержащих результаты научной и научно-технической деятельности Учреждения;</w:t>
      </w:r>
    </w:p>
    <w:p w:rsidR="009E4694" w:rsidRDefault="009E4694">
      <w:pPr>
        <w:pStyle w:val="ConsPlusNormal"/>
        <w:spacing w:before="220"/>
        <w:ind w:firstLine="540"/>
        <w:jc w:val="both"/>
      </w:pPr>
      <w:r>
        <w:t>- создание, издание и распространение программных продуктов и иных информационных ресурсов и средств, необходимых для обеспечения достижения целей, для которых создано Учреждение;</w:t>
      </w:r>
    </w:p>
    <w:p w:rsidR="009E4694" w:rsidRDefault="009E4694">
      <w:pPr>
        <w:pStyle w:val="ConsPlusNormal"/>
        <w:spacing w:before="220"/>
        <w:ind w:firstLine="540"/>
        <w:jc w:val="both"/>
      </w:pPr>
      <w:r>
        <w:t>- деятельность, связанная с реализацией прав на результаты интеллектуальной деятельности, созданные Учреждением, в соответствии с законодательством Российской Федерации, за исключением результатов, права на которые принадлежат Российской Федерации;</w:t>
      </w:r>
    </w:p>
    <w:p w:rsidR="009E4694" w:rsidRDefault="009E4694">
      <w:pPr>
        <w:pStyle w:val="ConsPlusNormal"/>
        <w:spacing w:before="220"/>
        <w:ind w:firstLine="540"/>
        <w:jc w:val="both"/>
      </w:pPr>
      <w:r>
        <w:t>- организация и проведение конференций, семинаров, выставок в соответствии с профилем деятельности Учреждения;</w:t>
      </w:r>
    </w:p>
    <w:p w:rsidR="009E4694" w:rsidRDefault="009E4694">
      <w:pPr>
        <w:pStyle w:val="ConsPlusNormal"/>
        <w:spacing w:before="220"/>
        <w:ind w:firstLine="540"/>
        <w:jc w:val="both"/>
      </w:pPr>
      <w:r>
        <w:t>- взаимодействие со Всемирной организацией здравоохранения и национальными органами контроля и экспертизы других стран и иными организациями, уполномоченными в сфере обращения лекарственных средств, по вопросам регистрации, стандартизации, подтверждения соответствия экспертизы лекарственных средств;</w:t>
      </w:r>
    </w:p>
    <w:p w:rsidR="009E4694" w:rsidRDefault="009E4694">
      <w:pPr>
        <w:pStyle w:val="ConsPlusNormal"/>
        <w:spacing w:before="220"/>
        <w:ind w:firstLine="540"/>
        <w:jc w:val="both"/>
      </w:pPr>
      <w:r>
        <w:t>- содействие в изучении побочных действий, серьезных нежелательных реакций, непредвиденных нежелательных реакций лекарственных средств, в том числе в расследовании поствакцинальных осложнений;</w:t>
      </w:r>
    </w:p>
    <w:p w:rsidR="009E4694" w:rsidRDefault="009E4694">
      <w:pPr>
        <w:pStyle w:val="ConsPlusNormal"/>
        <w:spacing w:before="220"/>
        <w:ind w:firstLine="540"/>
        <w:jc w:val="both"/>
      </w:pPr>
      <w:r>
        <w:t>- испытания и анализ состава и чистоты материалов, веществ и продукции, анализ химических и биологических свойств материалов и веществ (воздуха, воды, бытовых и производственных отходов, топлива, другой продукции);</w:t>
      </w:r>
    </w:p>
    <w:p w:rsidR="009E4694" w:rsidRDefault="009E4694">
      <w:pPr>
        <w:pStyle w:val="ConsPlusNormal"/>
        <w:spacing w:before="220"/>
        <w:ind w:firstLine="540"/>
        <w:jc w:val="both"/>
      </w:pPr>
      <w:r>
        <w:t>- деятельность, связанная с обеспечением сохранности штаммов микроорганизмов;</w:t>
      </w:r>
    </w:p>
    <w:p w:rsidR="009E4694" w:rsidRDefault="009E4694">
      <w:pPr>
        <w:pStyle w:val="ConsPlusNormal"/>
        <w:spacing w:before="220"/>
        <w:ind w:firstLine="540"/>
        <w:jc w:val="both"/>
      </w:pPr>
      <w:r>
        <w:t>- внешнеэкономическая и международная деятельность, в том числе заключение договоров;</w:t>
      </w:r>
    </w:p>
    <w:p w:rsidR="009E4694" w:rsidRDefault="009E4694">
      <w:pPr>
        <w:pStyle w:val="ConsPlusNormal"/>
        <w:spacing w:before="220"/>
        <w:ind w:firstLine="540"/>
        <w:jc w:val="both"/>
      </w:pPr>
      <w:r>
        <w:t>- деятельность по проведению исследований (испытаний), необходимых для выполнения Учреждением функций Центра по борьбе с бешенством;</w:t>
      </w:r>
    </w:p>
    <w:p w:rsidR="009E4694" w:rsidRDefault="009E4694">
      <w:pPr>
        <w:pStyle w:val="ConsPlusNormal"/>
        <w:spacing w:before="220"/>
        <w:ind w:firstLine="540"/>
        <w:jc w:val="both"/>
      </w:pPr>
      <w:r>
        <w:t>- организация внесения в электронную базу данных по безопасности лекарственных препаратов, включая изучение побочных действий, серьезных нежелательных реакций лекарственных препаратов, полученных в рамках клинических исследований, расследование поствакцинальных осложнений;</w:t>
      </w:r>
    </w:p>
    <w:p w:rsidR="009E4694" w:rsidRDefault="009E4694">
      <w:pPr>
        <w:pStyle w:val="ConsPlusNormal"/>
        <w:spacing w:before="220"/>
        <w:ind w:firstLine="540"/>
        <w:jc w:val="both"/>
      </w:pPr>
      <w:r>
        <w:t>- обеспечение доступа к электронной базе данных по безопасности лекарственных препаратов, включая изучение побочных действий, серьезных нежелательных реакций лекарственных препаратов, полученных в рамках мониторинга безопасности лекарственных препаратов, находящихся в обращении на территории Российской Федерации;</w:t>
      </w:r>
    </w:p>
    <w:p w:rsidR="009E4694" w:rsidRDefault="009E4694">
      <w:pPr>
        <w:pStyle w:val="ConsPlusNormal"/>
        <w:spacing w:before="220"/>
        <w:ind w:firstLine="540"/>
        <w:jc w:val="both"/>
      </w:pPr>
      <w:r>
        <w:t>- проведение поверки средств измерений в соответствии с установленной областью аккредитации;</w:t>
      </w:r>
    </w:p>
    <w:p w:rsidR="009E4694" w:rsidRDefault="009E4694">
      <w:pPr>
        <w:pStyle w:val="ConsPlusNormal"/>
        <w:jc w:val="both"/>
      </w:pPr>
      <w:r>
        <w:t xml:space="preserve">(абзац введен </w:t>
      </w:r>
      <w:hyperlink r:id="rId88">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проведение калибровки средств измерений;</w:t>
      </w:r>
    </w:p>
    <w:p w:rsidR="009E4694" w:rsidRDefault="009E4694">
      <w:pPr>
        <w:pStyle w:val="ConsPlusNormal"/>
        <w:jc w:val="both"/>
      </w:pPr>
      <w:r>
        <w:t xml:space="preserve">(абзац введен </w:t>
      </w:r>
      <w:hyperlink r:id="rId89">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проведение первичной и периодической аттестации испытательного оборудования;</w:t>
      </w:r>
    </w:p>
    <w:p w:rsidR="009E4694" w:rsidRDefault="009E4694">
      <w:pPr>
        <w:pStyle w:val="ConsPlusNormal"/>
        <w:jc w:val="both"/>
      </w:pPr>
      <w:r>
        <w:lastRenderedPageBreak/>
        <w:t xml:space="preserve">(абзац введен </w:t>
      </w:r>
      <w:hyperlink r:id="rId90">
        <w:r>
          <w:rPr>
            <w:color w:val="0000FF"/>
          </w:rPr>
          <w:t>Приказом</w:t>
        </w:r>
      </w:hyperlink>
      <w:r>
        <w:t xml:space="preserve"> Минздрава России от 23.10.2017 N 854)</w:t>
      </w:r>
    </w:p>
    <w:p w:rsidR="009E4694" w:rsidRDefault="009E4694">
      <w:pPr>
        <w:pStyle w:val="ConsPlusNormal"/>
        <w:spacing w:before="220"/>
        <w:ind w:firstLine="540"/>
        <w:jc w:val="both"/>
      </w:pPr>
      <w:r>
        <w:t>- содействие вне рамок федерального проекта лицам, осуществляющим научную (научно-исследовательскую) и (или) научно-техническую деятельность, в выявлении и предоставлении правовой охраны результатам интеллектуальной деятельности, полученным при проведении прикладных научных исследований в интересах медицины и здравоохранения;</w:t>
      </w:r>
    </w:p>
    <w:p w:rsidR="009E4694" w:rsidRDefault="009E4694">
      <w:pPr>
        <w:pStyle w:val="ConsPlusNormal"/>
        <w:jc w:val="both"/>
      </w:pPr>
      <w:r>
        <w:t xml:space="preserve">(абзац введен </w:t>
      </w:r>
      <w:hyperlink r:id="rId91">
        <w:r>
          <w:rPr>
            <w:color w:val="0000FF"/>
          </w:rPr>
          <w:t>Приказом</w:t>
        </w:r>
      </w:hyperlink>
      <w:r>
        <w:t xml:space="preserve"> Минздрава России от 01.03.2022 N 129)</w:t>
      </w:r>
    </w:p>
    <w:p w:rsidR="009E4694" w:rsidRDefault="009E4694">
      <w:pPr>
        <w:pStyle w:val="ConsPlusNormal"/>
        <w:spacing w:before="220"/>
        <w:ind w:firstLine="540"/>
        <w:jc w:val="both"/>
      </w:pPr>
      <w:r>
        <w:t>- консультирование вне рамок федерального проекта по вопросам способов внедрения разработанных лекарственных препаратов, медицинских изделий, методов и способов профилактики, диагностики, лечения и реабилитации, материалов, предназначенных для изготовления медицинских изделий по индивидуальным заказам пациентов и расширения их применения с учетом действующего нормативно-правового регулирования;</w:t>
      </w:r>
    </w:p>
    <w:p w:rsidR="009E4694" w:rsidRDefault="009E4694">
      <w:pPr>
        <w:pStyle w:val="ConsPlusNormal"/>
        <w:jc w:val="both"/>
      </w:pPr>
      <w:r>
        <w:t xml:space="preserve">(абзац введен </w:t>
      </w:r>
      <w:hyperlink r:id="rId92">
        <w:r>
          <w:rPr>
            <w:color w:val="0000FF"/>
          </w:rPr>
          <w:t>Приказом</w:t>
        </w:r>
      </w:hyperlink>
      <w:r>
        <w:t xml:space="preserve"> Минздрава России от 01.03.2022 N 129)</w:t>
      </w:r>
    </w:p>
    <w:p w:rsidR="009E4694" w:rsidRDefault="009E4694">
      <w:pPr>
        <w:pStyle w:val="ConsPlusNormal"/>
        <w:spacing w:before="220"/>
        <w:ind w:firstLine="540"/>
        <w:jc w:val="both"/>
      </w:pPr>
      <w:r>
        <w:t>- содействие вне рамок федерального проекта в коммерциализации разработок, включая оценку ожидаемых сравнительной клинической эффективности и безопасности результатов разработок и экономических последствий их применения, поиске индустриальных партнеров для коммерциализации результатов разработок, консультирование, в том числе правовое, по вопросам разработки и реализации стратегии коммерциализации результатов разработок, организация аукциона интеллектуальной собственности.</w:t>
      </w:r>
    </w:p>
    <w:p w:rsidR="009E4694" w:rsidRDefault="009E4694">
      <w:pPr>
        <w:pStyle w:val="ConsPlusNormal"/>
        <w:jc w:val="both"/>
      </w:pPr>
      <w:r>
        <w:t xml:space="preserve">(абзац введен </w:t>
      </w:r>
      <w:hyperlink r:id="rId93">
        <w:r>
          <w:rPr>
            <w:color w:val="0000FF"/>
          </w:rPr>
          <w:t>Приказом</w:t>
        </w:r>
      </w:hyperlink>
      <w:r>
        <w:t xml:space="preserve"> Минздрава России от 01.03.2022 N 129)</w:t>
      </w:r>
    </w:p>
    <w:p w:rsidR="009E4694" w:rsidRDefault="009E4694">
      <w:pPr>
        <w:pStyle w:val="ConsPlusNormal"/>
        <w:spacing w:before="220"/>
        <w:ind w:firstLine="540"/>
        <w:jc w:val="both"/>
      </w:pPr>
      <w:r>
        <w:t>2.4. Учреждение выполняет работы и оказывает услуги по ценам, установленным в соответствии с законодательством Российской Федерации, если в отношении таких услуг (работ) предусмотрено установление цен.</w:t>
      </w:r>
    </w:p>
    <w:p w:rsidR="009E4694" w:rsidRDefault="009E4694">
      <w:pPr>
        <w:pStyle w:val="ConsPlusNormal"/>
        <w:spacing w:before="220"/>
        <w:ind w:firstLine="540"/>
        <w:jc w:val="both"/>
      </w:pPr>
      <w:r>
        <w:t>2.5. Видами деятельности согласно разделу 2 в случаях, установленных законодательством Российской Федерации, Учреждение может заниматься только на основании специального разрешения (лицензии) и полученной в установленном порядке аккредитации.</w:t>
      </w:r>
    </w:p>
    <w:p w:rsidR="009E4694" w:rsidRDefault="009E4694">
      <w:pPr>
        <w:pStyle w:val="ConsPlusNormal"/>
        <w:jc w:val="both"/>
      </w:pPr>
      <w:r>
        <w:t xml:space="preserve">(в ред. </w:t>
      </w:r>
      <w:hyperlink r:id="rId94">
        <w:r>
          <w:rPr>
            <w:color w:val="0000FF"/>
          </w:rPr>
          <w:t>Приказа</w:t>
        </w:r>
      </w:hyperlink>
      <w:r>
        <w:t xml:space="preserve"> Минздрава России от 25.11.2015 N 840)</w:t>
      </w:r>
    </w:p>
    <w:p w:rsidR="009E4694" w:rsidRDefault="009E4694">
      <w:pPr>
        <w:pStyle w:val="ConsPlusNormal"/>
        <w:ind w:firstLine="540"/>
        <w:jc w:val="both"/>
      </w:pPr>
    </w:p>
    <w:p w:rsidR="009E4694" w:rsidRDefault="009E4694">
      <w:pPr>
        <w:pStyle w:val="ConsPlusTitle"/>
        <w:jc w:val="center"/>
        <w:outlineLvl w:val="1"/>
      </w:pPr>
      <w:r>
        <w:t>3. Имущество и финансы Учреждения</w:t>
      </w:r>
    </w:p>
    <w:p w:rsidR="009E4694" w:rsidRDefault="009E4694">
      <w:pPr>
        <w:pStyle w:val="ConsPlusNormal"/>
        <w:ind w:firstLine="540"/>
        <w:jc w:val="both"/>
      </w:pPr>
    </w:p>
    <w:p w:rsidR="009E4694" w:rsidRDefault="009E4694">
      <w:pPr>
        <w:pStyle w:val="ConsPlusNormal"/>
        <w:ind w:firstLine="540"/>
        <w:jc w:val="both"/>
      </w:pPr>
      <w:r>
        <w:t>3.1. В целях обеспечения уставной деятельности за Учреждением закрепляется на праве оперативного управления федеральное имущество.</w:t>
      </w:r>
    </w:p>
    <w:p w:rsidR="009E4694" w:rsidRDefault="009E4694">
      <w:pPr>
        <w:pStyle w:val="ConsPlusNormal"/>
        <w:spacing w:before="220"/>
        <w:ind w:firstLine="540"/>
        <w:jc w:val="both"/>
      </w:pPr>
      <w:r>
        <w:t>Учреждение вправе приобретать за счет средств от приносящей доход деятельности имущество в порядке, установленном законодательством Российской Федерации.</w:t>
      </w:r>
    </w:p>
    <w:p w:rsidR="009E4694" w:rsidRDefault="009E4694">
      <w:pPr>
        <w:pStyle w:val="ConsPlusNormal"/>
        <w:spacing w:before="220"/>
        <w:ind w:firstLine="540"/>
        <w:jc w:val="both"/>
      </w:pPr>
      <w:r>
        <w:t>Земельные участки, необходимые для выполнения Учреждением своих уставных целей и задач, предоставляются ему на праве постоянного (бессрочного) пользования.</w:t>
      </w:r>
    </w:p>
    <w:p w:rsidR="009E4694" w:rsidRDefault="009E4694">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E4694" w:rsidRDefault="009E4694">
      <w:pPr>
        <w:pStyle w:val="ConsPlusNormal"/>
        <w:spacing w:before="220"/>
        <w:ind w:firstLine="540"/>
        <w:jc w:val="both"/>
      </w:pPr>
      <w:r>
        <w:t xml:space="preserve">3.2. Имущество Учреждения является федеральной собственностью. 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Российской Федерации порядке учет указанного имущества, включая имущество, приобретенное за счет средств, полученных от приносящей доходы деятельности, а также обязано представлять сведения об имуществе, в том числе приобретенном Учреждением за счет доходов, полученных от приносящей доходы </w:t>
      </w:r>
      <w:r>
        <w:lastRenderedPageBreak/>
        <w:t>деятельности, в федеральный орган исполнительной власти, осуществляющий ведение реестра федерального имущества.</w:t>
      </w:r>
    </w:p>
    <w:p w:rsidR="009E4694" w:rsidRDefault="009E4694">
      <w:pPr>
        <w:pStyle w:val="ConsPlusNormal"/>
        <w:spacing w:before="220"/>
        <w:ind w:firstLine="540"/>
        <w:jc w:val="both"/>
      </w:pPr>
      <w:r>
        <w:t>3.3.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Российской Федерации и настоящим Уставом.</w:t>
      </w:r>
    </w:p>
    <w:p w:rsidR="009E4694" w:rsidRDefault="009E4694">
      <w:pPr>
        <w:pStyle w:val="ConsPlusNormal"/>
        <w:spacing w:before="220"/>
        <w:ind w:firstLine="540"/>
        <w:jc w:val="both"/>
      </w:pPr>
      <w:r>
        <w:t>Учреждение отвечает по своим обязательствам тем своим имуществом, на которое по законодательству Российской Федерации может быть обращено взыскание. Собственник имущества не несет ответственности по обязательствам Учреждения, возникшим с 1 января 2011 года.</w:t>
      </w:r>
    </w:p>
    <w:p w:rsidR="009E4694" w:rsidRDefault="009E4694">
      <w:pPr>
        <w:pStyle w:val="ConsPlusNormal"/>
        <w:spacing w:before="220"/>
        <w:ind w:firstLine="540"/>
        <w:jc w:val="both"/>
      </w:pPr>
      <w:r>
        <w:t>3.4. 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из федерального 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rsidR="009E4694" w:rsidRDefault="009E4694">
      <w:pPr>
        <w:pStyle w:val="ConsPlusNormal"/>
        <w:spacing w:before="220"/>
        <w:ind w:firstLine="540"/>
        <w:jc w:val="both"/>
      </w:pPr>
      <w:r>
        <w:t>3.5. Источники формирования имущества Учреждения:</w:t>
      </w:r>
    </w:p>
    <w:p w:rsidR="009E4694" w:rsidRDefault="009E4694">
      <w:pPr>
        <w:pStyle w:val="ConsPlusNormal"/>
        <w:spacing w:before="220"/>
        <w:ind w:firstLine="540"/>
        <w:jc w:val="both"/>
      </w:pPr>
      <w:r>
        <w:t>- имущество, закрепленное за Учреждением на праве оперативного управления в порядке, установленном законодательством Российской Федерации;</w:t>
      </w:r>
    </w:p>
    <w:p w:rsidR="009E4694" w:rsidRDefault="009E4694">
      <w:pPr>
        <w:pStyle w:val="ConsPlusNormal"/>
        <w:spacing w:before="220"/>
        <w:ind w:firstLine="540"/>
        <w:jc w:val="both"/>
      </w:pPr>
      <w:r>
        <w:t>- имущество, приобретенное Учреждением за счет средств федерального бюджета и средств, полученных от приносящей доходы деятельности;</w:t>
      </w:r>
    </w:p>
    <w:p w:rsidR="009E4694" w:rsidRDefault="009E4694">
      <w:pPr>
        <w:pStyle w:val="ConsPlusNormal"/>
        <w:spacing w:before="220"/>
        <w:ind w:firstLine="540"/>
        <w:jc w:val="both"/>
      </w:pPr>
      <w:r>
        <w:t>- иные источники получения имущества, предусмотренные законодательством Российской Федерации.</w:t>
      </w:r>
    </w:p>
    <w:p w:rsidR="009E4694" w:rsidRDefault="009E4694">
      <w:pPr>
        <w:pStyle w:val="ConsPlusNormal"/>
        <w:spacing w:before="220"/>
        <w:ind w:firstLine="540"/>
        <w:jc w:val="both"/>
      </w:pPr>
      <w:r>
        <w:t>3.6. Источники финансирования Учреждения:</w:t>
      </w:r>
    </w:p>
    <w:p w:rsidR="009E4694" w:rsidRDefault="009E4694">
      <w:pPr>
        <w:pStyle w:val="ConsPlusNormal"/>
        <w:spacing w:before="220"/>
        <w:ind w:firstLine="540"/>
        <w:jc w:val="both"/>
      </w:pPr>
      <w:r>
        <w:t>- субсидии из федерального бюджета на финансовое обеспечение выполнения государственного задания на оказание услуг (выполнение работ);</w:t>
      </w:r>
    </w:p>
    <w:p w:rsidR="009E4694" w:rsidRDefault="009E4694">
      <w:pPr>
        <w:pStyle w:val="ConsPlusNormal"/>
        <w:spacing w:before="220"/>
        <w:ind w:firstLine="540"/>
        <w:jc w:val="both"/>
      </w:pPr>
      <w:r>
        <w:t>- субсидии на иные цели;</w:t>
      </w:r>
    </w:p>
    <w:p w:rsidR="009E4694" w:rsidRDefault="009E4694">
      <w:pPr>
        <w:pStyle w:val="ConsPlusNormal"/>
        <w:spacing w:before="220"/>
        <w:ind w:firstLine="540"/>
        <w:jc w:val="both"/>
      </w:pPr>
      <w:r>
        <w:t>- бюджетные инвестиции;</w:t>
      </w:r>
    </w:p>
    <w:p w:rsidR="009E4694" w:rsidRDefault="009E4694">
      <w:pPr>
        <w:pStyle w:val="ConsPlusNormal"/>
        <w:spacing w:before="220"/>
        <w:ind w:firstLine="540"/>
        <w:jc w:val="both"/>
      </w:pPr>
      <w:r>
        <w:t>- безвозмездные благотворительные поступления, добровольные пожертвования;</w:t>
      </w:r>
    </w:p>
    <w:p w:rsidR="009E4694" w:rsidRDefault="009E4694">
      <w:pPr>
        <w:pStyle w:val="ConsPlusNormal"/>
        <w:spacing w:before="220"/>
        <w:ind w:firstLine="540"/>
        <w:jc w:val="both"/>
      </w:pPr>
      <w:r>
        <w:t>- средства, полученные от приносящей доходы деятельности, предусмотренной настоящим уставом;</w:t>
      </w:r>
    </w:p>
    <w:p w:rsidR="009E4694" w:rsidRDefault="009E4694">
      <w:pPr>
        <w:pStyle w:val="ConsPlusNormal"/>
        <w:spacing w:before="220"/>
        <w:ind w:firstLine="540"/>
        <w:jc w:val="both"/>
      </w:pPr>
      <w:r>
        <w:t>- средства, полученные от сдачи помещений, находящихся на праве оперативного управления, в аренду в порядке, предусмотренном законодательством Российской Федерации;</w:t>
      </w:r>
    </w:p>
    <w:p w:rsidR="009E4694" w:rsidRDefault="009E4694">
      <w:pPr>
        <w:pStyle w:val="ConsPlusNormal"/>
        <w:spacing w:before="220"/>
        <w:ind w:firstLine="540"/>
        <w:jc w:val="both"/>
      </w:pPr>
      <w:r>
        <w:t>- средства, полученные при возмещении затрат на эксплуатационные, коммунальные и административно-хозяйственные услуги от арендаторов;</w:t>
      </w:r>
    </w:p>
    <w:p w:rsidR="009E4694" w:rsidRDefault="009E4694">
      <w:pPr>
        <w:pStyle w:val="ConsPlusNormal"/>
        <w:spacing w:before="220"/>
        <w:ind w:firstLine="540"/>
        <w:jc w:val="both"/>
      </w:pPr>
      <w:r>
        <w:t>- средства, поступающие в счет оплаты медицинских услуг по договорам добровольного и обязательного медицинского страхования;</w:t>
      </w:r>
    </w:p>
    <w:p w:rsidR="009E4694" w:rsidRDefault="009E4694">
      <w:pPr>
        <w:pStyle w:val="ConsPlusNormal"/>
        <w:spacing w:before="220"/>
        <w:ind w:firstLine="540"/>
        <w:jc w:val="both"/>
      </w:pPr>
      <w:r>
        <w:t xml:space="preserve">- средства, полученные от сбора и сдачи лома и отходов драгоценных металлов с последующим использованием данных средств в порядке, установленном </w:t>
      </w:r>
      <w:hyperlink r:id="rId95">
        <w:r>
          <w:rPr>
            <w:color w:val="0000FF"/>
          </w:rPr>
          <w:t>постановлением</w:t>
        </w:r>
      </w:hyperlink>
      <w:r>
        <w:t xml:space="preserve"> Совета Министров - Правительства Российской Федерации от 05.04.1993 N 288 "О размерах средств на премирование за сбор и сдачу лома и отходов драгоценных металлов и природных алмазов";</w:t>
      </w:r>
    </w:p>
    <w:p w:rsidR="009E4694" w:rsidRDefault="009E4694">
      <w:pPr>
        <w:pStyle w:val="ConsPlusNormal"/>
        <w:spacing w:before="220"/>
        <w:ind w:firstLine="540"/>
        <w:jc w:val="both"/>
      </w:pPr>
      <w:r>
        <w:lastRenderedPageBreak/>
        <w:t>- средства, полученные в виде грантов;</w:t>
      </w:r>
    </w:p>
    <w:p w:rsidR="009E4694" w:rsidRDefault="009E4694">
      <w:pPr>
        <w:pStyle w:val="ConsPlusNormal"/>
        <w:spacing w:before="220"/>
        <w:ind w:firstLine="540"/>
        <w:jc w:val="both"/>
      </w:pPr>
      <w:r>
        <w:t>- средства, полученные от предоставления услуг по водо-, тепло-, газоснабжению, водоотведению сторонним потребителям;</w:t>
      </w:r>
    </w:p>
    <w:p w:rsidR="009E4694" w:rsidRDefault="009E4694">
      <w:pPr>
        <w:pStyle w:val="ConsPlusNormal"/>
        <w:spacing w:before="220"/>
        <w:ind w:firstLine="540"/>
        <w:jc w:val="both"/>
      </w:pPr>
      <w:r>
        <w:t>- иные источники, предусмотренные законодательством Российской Федерации.</w:t>
      </w:r>
    </w:p>
    <w:p w:rsidR="009E4694" w:rsidRDefault="009E4694">
      <w:pPr>
        <w:pStyle w:val="ConsPlusNormal"/>
        <w:spacing w:before="220"/>
        <w:ind w:firstLine="540"/>
        <w:jc w:val="both"/>
      </w:pPr>
      <w:r>
        <w:t>3.7. Права Учреждения на объекты интеллектуальной собственности, созданные им в процессе осуществления деятельности, регулируются в соответствии с законодательством Российской Федерации.</w:t>
      </w:r>
    </w:p>
    <w:p w:rsidR="009E4694" w:rsidRDefault="009E4694">
      <w:pPr>
        <w:pStyle w:val="ConsPlusNormal"/>
        <w:spacing w:before="220"/>
        <w:ind w:firstLine="540"/>
        <w:jc w:val="both"/>
      </w:pPr>
      <w:r>
        <w:t>3.8.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9E4694" w:rsidRDefault="009E4694">
      <w:pPr>
        <w:pStyle w:val="ConsPlusNormal"/>
        <w:spacing w:before="220"/>
        <w:ind w:firstLine="540"/>
        <w:jc w:val="both"/>
      </w:pPr>
      <w: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9E4694" w:rsidRDefault="009E4694">
      <w:pPr>
        <w:pStyle w:val="ConsPlusNormal"/>
        <w:spacing w:before="220"/>
        <w:ind w:firstLine="540"/>
        <w:jc w:val="both"/>
      </w:pPr>
      <w: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E4694" w:rsidRDefault="009E4694">
      <w:pPr>
        <w:pStyle w:val="ConsPlusNormal"/>
        <w:spacing w:before="220"/>
        <w:ind w:firstLine="540"/>
        <w:jc w:val="both"/>
      </w:pPr>
      <w:r>
        <w:t xml:space="preserve">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w:t>
      </w:r>
      <w:proofErr w:type="gramStart"/>
      <w:r>
        <w:t>объекта налогообложения</w:t>
      </w:r>
      <w:proofErr w:type="gramEnd"/>
      <w:r>
        <w:t xml:space="preserve"> по которым признается соответствующее имущество, в том числе земельные участки.</w:t>
      </w:r>
    </w:p>
    <w:p w:rsidR="009E4694" w:rsidRDefault="009E4694">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E4694" w:rsidRDefault="009E4694">
      <w:pPr>
        <w:pStyle w:val="ConsPlusNormal"/>
        <w:spacing w:before="220"/>
        <w:ind w:firstLine="540"/>
        <w:jc w:val="both"/>
      </w:pPr>
      <w:r>
        <w:t xml:space="preserve">3.9. Контроль за использованием имущества, находящегося в оперативном управлении Учреждения, осуществляет Министерство и </w:t>
      </w:r>
      <w:proofErr w:type="spellStart"/>
      <w:r>
        <w:t>Росимущество</w:t>
      </w:r>
      <w:proofErr w:type="spellEnd"/>
      <w:r>
        <w:t>.</w:t>
      </w:r>
    </w:p>
    <w:p w:rsidR="009E4694" w:rsidRDefault="009E4694">
      <w:pPr>
        <w:pStyle w:val="ConsPlusNormal"/>
        <w:spacing w:before="220"/>
        <w:ind w:firstLine="540"/>
        <w:jc w:val="both"/>
      </w:pPr>
      <w:r>
        <w:t>3.10. Право оперативного управления имуществом Учреждения прекращается по основаниям и в порядке, предусмотренным законодательством Российской Федерации для прекращения права собственности.</w:t>
      </w:r>
    </w:p>
    <w:p w:rsidR="009E4694" w:rsidRDefault="009E4694">
      <w:pPr>
        <w:pStyle w:val="ConsPlusNormal"/>
        <w:spacing w:before="220"/>
        <w:ind w:firstLine="540"/>
        <w:jc w:val="both"/>
      </w:pPr>
      <w:r>
        <w:t>3.11. Учреждение вправе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или приобретенного за счет средств, выделенных ему собственником на приобретение такого имущества, а также недвижимого имущества только по предварительному согласованию с Министерством.</w:t>
      </w:r>
    </w:p>
    <w:p w:rsidR="009E4694" w:rsidRDefault="009E4694">
      <w:pPr>
        <w:pStyle w:val="ConsPlusNormal"/>
        <w:spacing w:before="220"/>
        <w:ind w:firstLine="540"/>
        <w:jc w:val="both"/>
      </w:pPr>
      <w:r>
        <w:t xml:space="preserve">3.12. В случае осуществления Учреждением крупной сделки, а также сделки, в совершении которой имеется заинтересованность, определяемая в соответствии с критериями, установленными </w:t>
      </w:r>
      <w:hyperlink r:id="rId96">
        <w:r>
          <w:rPr>
            <w:color w:val="0000FF"/>
          </w:rPr>
          <w:t>статьей 27</w:t>
        </w:r>
      </w:hyperlink>
      <w:r>
        <w:t xml:space="preserve"> Федерального закона от 12.01.1996 N 7-ФЗ "О некоммерческих организациях", такие сделки должны быть одобрены Министерством.</w:t>
      </w:r>
    </w:p>
    <w:p w:rsidR="009E4694" w:rsidRDefault="009E4694">
      <w:pPr>
        <w:pStyle w:val="ConsPlusNormal"/>
        <w:spacing w:before="220"/>
        <w:ind w:firstLine="540"/>
        <w:jc w:val="both"/>
      </w:pPr>
      <w:r>
        <w:t xml:space="preserve">3.13. Учреждение вправе в установленном законодательством Российской Федерации </w:t>
      </w:r>
      <w:r>
        <w:lastRenderedPageBreak/>
        <w:t>порядке быть учредителем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Учреждению (в том числе совместно с другими лицами).</w:t>
      </w:r>
    </w:p>
    <w:p w:rsidR="009E4694" w:rsidRDefault="009E4694">
      <w:pPr>
        <w:pStyle w:val="ConsPlusNormal"/>
        <w:jc w:val="both"/>
      </w:pPr>
      <w:r>
        <w:t xml:space="preserve">(п. 3.13 в ред. </w:t>
      </w:r>
      <w:hyperlink r:id="rId97">
        <w:r>
          <w:rPr>
            <w:color w:val="0000FF"/>
          </w:rPr>
          <w:t>Приказа</w:t>
        </w:r>
      </w:hyperlink>
      <w:r>
        <w:t xml:space="preserve"> Минздрава России от 25.11.2015 N 840)</w:t>
      </w:r>
    </w:p>
    <w:p w:rsidR="009E4694" w:rsidRDefault="009E4694">
      <w:pPr>
        <w:pStyle w:val="ConsPlusNormal"/>
        <w:spacing w:before="220"/>
        <w:ind w:firstLine="540"/>
        <w:jc w:val="both"/>
      </w:pPr>
      <w:r>
        <w:t>3.14.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учредителем (участником) которых является Учреждение, часть прибыли хозяйственных обществ и хозяйственных партнерств, полученная Учреждением (дивиденды), поступают в самостоятельное распоряжение Учреждения.</w:t>
      </w:r>
    </w:p>
    <w:p w:rsidR="009E4694" w:rsidRDefault="009E4694">
      <w:pPr>
        <w:pStyle w:val="ConsPlusNormal"/>
        <w:jc w:val="both"/>
      </w:pPr>
      <w:r>
        <w:t xml:space="preserve">(п. 3.14 в ред. </w:t>
      </w:r>
      <w:hyperlink r:id="rId98">
        <w:r>
          <w:rPr>
            <w:color w:val="0000FF"/>
          </w:rPr>
          <w:t>Приказа</w:t>
        </w:r>
      </w:hyperlink>
      <w:r>
        <w:t xml:space="preserve"> Минздрава России от 25.11.2015 N 840)</w:t>
      </w:r>
    </w:p>
    <w:p w:rsidR="009E4694" w:rsidRDefault="009E4694">
      <w:pPr>
        <w:pStyle w:val="ConsPlusNormal"/>
        <w:spacing w:before="220"/>
        <w:ind w:firstLine="540"/>
        <w:jc w:val="both"/>
      </w:pPr>
      <w:r>
        <w:t>3.15. Учреждение не имеет филиалов и представительств.</w:t>
      </w:r>
    </w:p>
    <w:p w:rsidR="009E4694" w:rsidRDefault="009E4694">
      <w:pPr>
        <w:pStyle w:val="ConsPlusNormal"/>
        <w:ind w:firstLine="540"/>
        <w:jc w:val="both"/>
      </w:pPr>
    </w:p>
    <w:p w:rsidR="009E4694" w:rsidRDefault="009E4694">
      <w:pPr>
        <w:pStyle w:val="ConsPlusTitle"/>
        <w:jc w:val="center"/>
        <w:outlineLvl w:val="1"/>
      </w:pPr>
      <w:r>
        <w:t>4. Организация деятельности Учреждения</w:t>
      </w:r>
    </w:p>
    <w:p w:rsidR="009E4694" w:rsidRDefault="009E4694">
      <w:pPr>
        <w:pStyle w:val="ConsPlusNormal"/>
        <w:ind w:firstLine="540"/>
        <w:jc w:val="both"/>
      </w:pPr>
    </w:p>
    <w:p w:rsidR="009E4694" w:rsidRDefault="009E4694">
      <w:pPr>
        <w:pStyle w:val="ConsPlusNormal"/>
        <w:ind w:firstLine="540"/>
        <w:jc w:val="both"/>
      </w:pPr>
      <w:r>
        <w:t>4.1. Учреждение строит свои отношения с государственными органами, другими юридическими и физическими лицами во всех сферах на основе настоящего Устава, договоров, соглашений.</w:t>
      </w:r>
    </w:p>
    <w:p w:rsidR="009E4694" w:rsidRDefault="009E4694">
      <w:pPr>
        <w:pStyle w:val="ConsPlusNormal"/>
        <w:spacing w:before="220"/>
        <w:ind w:firstLine="540"/>
        <w:jc w:val="both"/>
      </w:pPr>
      <w:r>
        <w:t>4.2. Для выполнения уставных целей Учреждение имеет право в установленном порядке:</w:t>
      </w:r>
    </w:p>
    <w:p w:rsidR="009E4694" w:rsidRDefault="009E4694">
      <w:pPr>
        <w:pStyle w:val="ConsPlusNormal"/>
        <w:spacing w:before="220"/>
        <w:ind w:firstLine="540"/>
        <w:jc w:val="both"/>
      </w:pPr>
      <w:r>
        <w:t>- планировать свою деятельность и определять перспективы развития по согласованию с Министерством;</w:t>
      </w:r>
    </w:p>
    <w:p w:rsidR="009E4694" w:rsidRDefault="009E4694">
      <w:pPr>
        <w:pStyle w:val="ConsPlusNormal"/>
        <w:spacing w:before="220"/>
        <w:ind w:firstLine="540"/>
        <w:jc w:val="both"/>
      </w:pPr>
      <w:r>
        <w:t>- заключать договоры с юридическими и физическими лицами в целях осуществления приносящей доходы деятельности;</w:t>
      </w:r>
    </w:p>
    <w:p w:rsidR="009E4694" w:rsidRDefault="009E4694">
      <w:pPr>
        <w:pStyle w:val="ConsPlusNormal"/>
        <w:spacing w:before="220"/>
        <w:ind w:firstLine="540"/>
        <w:jc w:val="both"/>
      </w:pPr>
      <w:r>
        <w:t>- распоряжаться долями или акциями в уставных капиталах хозяйственных обществ и вкладами в складочных капиталах хозяйственных партнерств, владельцем которых Учреждение является, осуществлять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участника в порядке, предусмотренном законодательством Российской Федерации;</w:t>
      </w:r>
    </w:p>
    <w:p w:rsidR="009E4694" w:rsidRDefault="009E4694">
      <w:pPr>
        <w:pStyle w:val="ConsPlusNormal"/>
        <w:jc w:val="both"/>
      </w:pPr>
      <w:r>
        <w:t xml:space="preserve">(в ред. </w:t>
      </w:r>
      <w:hyperlink r:id="rId99">
        <w:r>
          <w:rPr>
            <w:color w:val="0000FF"/>
          </w:rPr>
          <w:t>Приказа</w:t>
        </w:r>
      </w:hyperlink>
      <w:r>
        <w:t xml:space="preserve"> Минздрава России от 25.11.2015 N 840)</w:t>
      </w:r>
    </w:p>
    <w:p w:rsidR="009E4694" w:rsidRDefault="009E4694">
      <w:pPr>
        <w:pStyle w:val="ConsPlusNormal"/>
        <w:spacing w:before="220"/>
        <w:ind w:firstLine="540"/>
        <w:jc w:val="both"/>
      </w:pPr>
      <w:r>
        <w:t>- участвовать в научных и научно-практических конференциях, конгрессах, симпозиумах, семинарах и выставках;</w:t>
      </w:r>
    </w:p>
    <w:p w:rsidR="009E4694" w:rsidRDefault="009E4694">
      <w:pPr>
        <w:pStyle w:val="ConsPlusNormal"/>
        <w:spacing w:before="220"/>
        <w:ind w:firstLine="540"/>
        <w:jc w:val="both"/>
      </w:pPr>
      <w:r>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9E4694" w:rsidRDefault="009E4694">
      <w:pPr>
        <w:pStyle w:val="ConsPlusNormal"/>
        <w:spacing w:before="220"/>
        <w:ind w:firstLine="540"/>
        <w:jc w:val="both"/>
      </w:pPr>
      <w:r>
        <w:t>- осуществлять внешнеэкономическую и международную деятельность, в том числе заключение договоров в рамках международной деятельности по согласованию с Министерством;</w:t>
      </w:r>
    </w:p>
    <w:p w:rsidR="009E4694" w:rsidRDefault="009E4694">
      <w:pPr>
        <w:pStyle w:val="ConsPlusNormal"/>
        <w:spacing w:before="220"/>
        <w:ind w:firstLine="540"/>
        <w:jc w:val="both"/>
      </w:pPr>
      <w:r>
        <w:t>- определять размер средств, направляемых на оплату труда работников Учреждения и их поощрение, на выплаты стимулирующего характера;</w:t>
      </w:r>
    </w:p>
    <w:p w:rsidR="009E4694" w:rsidRDefault="009E4694">
      <w:pPr>
        <w:pStyle w:val="ConsPlusNormal"/>
        <w:spacing w:before="220"/>
        <w:ind w:firstLine="540"/>
        <w:jc w:val="both"/>
      </w:pPr>
      <w:r>
        <w:t>- выполнять функции государственного заказчика (заказчика) по проектированию, реконструкции, расширению и техническому перевооружению, капитальному ремонту объектов капитального строительства, находящихся у Учреждения на праве оперативного управления, а также по проектированию и строительству новых объектов, передаваемых в оперативное управление Учреждения;</w:t>
      </w:r>
    </w:p>
    <w:p w:rsidR="009E4694" w:rsidRDefault="009E4694">
      <w:pPr>
        <w:pStyle w:val="ConsPlusNormal"/>
        <w:jc w:val="both"/>
      </w:pPr>
      <w:r>
        <w:t xml:space="preserve">(в ред. </w:t>
      </w:r>
      <w:hyperlink r:id="rId100">
        <w:r>
          <w:rPr>
            <w:color w:val="0000FF"/>
          </w:rPr>
          <w:t>Приказа</w:t>
        </w:r>
      </w:hyperlink>
      <w:r>
        <w:t xml:space="preserve"> Минздрава России от 25.11.2015 N 840)</w:t>
      </w:r>
    </w:p>
    <w:p w:rsidR="009E4694" w:rsidRDefault="009E4694">
      <w:pPr>
        <w:pStyle w:val="ConsPlusNormal"/>
        <w:spacing w:before="220"/>
        <w:ind w:firstLine="540"/>
        <w:jc w:val="both"/>
      </w:pPr>
      <w:r>
        <w:lastRenderedPageBreak/>
        <w:t>- осуществлять организацию капитального ремонта и проводить текущий ремонт зданий, строений, сооружений, находящихся в оперативном управлении Учреждения;</w:t>
      </w:r>
    </w:p>
    <w:p w:rsidR="009E4694" w:rsidRDefault="009E4694">
      <w:pPr>
        <w:pStyle w:val="ConsPlusNormal"/>
        <w:spacing w:before="220"/>
        <w:ind w:firstLine="540"/>
        <w:jc w:val="both"/>
      </w:pPr>
      <w:r>
        <w:t>- получать лицензии, необходимые для осуществления видов деятельности, предусмотренных настоящим Уставом;</w:t>
      </w:r>
    </w:p>
    <w:p w:rsidR="009E4694" w:rsidRDefault="009E4694">
      <w:pPr>
        <w:pStyle w:val="ConsPlusNormal"/>
        <w:spacing w:before="220"/>
        <w:ind w:firstLine="540"/>
        <w:jc w:val="both"/>
      </w:pPr>
      <w:r>
        <w:t>- командировать работников Учреждения, в том числе за границу Российской Федерации, для изучения имеющегося опыта работы в сфере деятельности Учреждения;</w:t>
      </w:r>
    </w:p>
    <w:p w:rsidR="009E4694" w:rsidRDefault="009E4694">
      <w:pPr>
        <w:pStyle w:val="ConsPlusNormal"/>
        <w:spacing w:before="220"/>
        <w:ind w:firstLine="540"/>
        <w:jc w:val="both"/>
      </w:pPr>
      <w:r>
        <w:t>- принимать и увольнять работников в соответствии с законодательством Российской Федерации;</w:t>
      </w:r>
    </w:p>
    <w:p w:rsidR="009E4694" w:rsidRDefault="009E4694">
      <w:pPr>
        <w:pStyle w:val="ConsPlusNormal"/>
        <w:spacing w:before="220"/>
        <w:ind w:firstLine="540"/>
        <w:jc w:val="both"/>
      </w:pPr>
      <w:r>
        <w:t>- осуществлять размещение заказов на поставки товаров, выполнение работ и оказание услуг для государственных нужд, необходимых для осуществления деятельности Учреждения, за счет бюджетных ассигнований федерального бюджета и иных источников финансового обеспечения в случаях, предусмотренных законодательством Российской Федерации;</w:t>
      </w:r>
    </w:p>
    <w:p w:rsidR="009E4694" w:rsidRDefault="009E4694">
      <w:pPr>
        <w:pStyle w:val="ConsPlusNormal"/>
        <w:spacing w:before="220"/>
        <w:ind w:firstLine="540"/>
        <w:jc w:val="both"/>
      </w:pPr>
      <w:r>
        <w:t>- участвовать в соответствии с законодательством Российской Федерации в работе ассоциаций, союзов и иных общественных организаций по профилю деятельности Учреждения на территории Российской Федерации и за границей Российской Федерации.</w:t>
      </w:r>
    </w:p>
    <w:p w:rsidR="009E4694" w:rsidRDefault="009E4694">
      <w:pPr>
        <w:pStyle w:val="ConsPlusNormal"/>
        <w:spacing w:before="220"/>
        <w:ind w:firstLine="540"/>
        <w:jc w:val="both"/>
      </w:pPr>
      <w:r>
        <w:t>4.3. Учреждение обязано:</w:t>
      </w:r>
    </w:p>
    <w:p w:rsidR="009E4694" w:rsidRDefault="009E4694">
      <w:pPr>
        <w:pStyle w:val="ConsPlusNormal"/>
        <w:spacing w:before="220"/>
        <w:ind w:firstLine="540"/>
        <w:jc w:val="both"/>
      </w:pPr>
      <w:r>
        <w:t>- нести ответственность в соответствии с законодательством Российской Федерации за нарушение обязательств;</w:t>
      </w:r>
    </w:p>
    <w:p w:rsidR="009E4694" w:rsidRDefault="009E4694">
      <w:pPr>
        <w:pStyle w:val="ConsPlusNormal"/>
        <w:spacing w:before="220"/>
        <w:ind w:firstLine="540"/>
        <w:jc w:val="both"/>
      </w:pPr>
      <w:r>
        <w:t>- отчитываться перед Министерством за состояние и использование имущества и денежных средств и представлять необходимую сметно-финансовую документацию в полном объеме утвержденных форм и по всем видам деятельности;</w:t>
      </w:r>
    </w:p>
    <w:p w:rsidR="009E4694" w:rsidRDefault="009E4694">
      <w:pPr>
        <w:pStyle w:val="ConsPlusNormal"/>
        <w:spacing w:before="220"/>
        <w:ind w:firstLine="540"/>
        <w:jc w:val="both"/>
      </w:pPr>
      <w: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деятельности;</w:t>
      </w:r>
    </w:p>
    <w:p w:rsidR="009E4694" w:rsidRDefault="009E4694">
      <w:pPr>
        <w:pStyle w:val="ConsPlusNormal"/>
        <w:spacing w:before="220"/>
        <w:ind w:firstLine="540"/>
        <w:jc w:val="both"/>
      </w:pPr>
      <w:r>
        <w:t>- платить налоги и производить иные обязательные отчисления, предусмотренные законодательством Российской Федерации;</w:t>
      </w:r>
    </w:p>
    <w:p w:rsidR="009E4694" w:rsidRDefault="009E4694">
      <w:pPr>
        <w:pStyle w:val="ConsPlusNormal"/>
        <w:spacing w:before="220"/>
        <w:ind w:firstLine="540"/>
        <w:jc w:val="both"/>
      </w:pPr>
      <w:r>
        <w:t>- обеспечивать своевременно и в полном объеме выплату заработной платы работникам в соответствии с законодательством Российской Федерации;</w:t>
      </w:r>
    </w:p>
    <w:p w:rsidR="009E4694" w:rsidRDefault="009E4694">
      <w:pPr>
        <w:pStyle w:val="ConsPlusNormal"/>
        <w:spacing w:before="220"/>
        <w:ind w:firstLine="540"/>
        <w:jc w:val="both"/>
      </w:pPr>
      <w:r>
        <w:t>- обеспечивать своим работникам безопасные условия труда и нести ответственность в установленном порядке за вред, причиненный работнику увечьем, профессиональным заболеванием либо иным повреждением здоровья, связанным с исполнением им трудовых обязанностей;</w:t>
      </w:r>
    </w:p>
    <w:p w:rsidR="009E4694" w:rsidRDefault="009E4694">
      <w:pPr>
        <w:pStyle w:val="ConsPlusNormal"/>
        <w:spacing w:before="220"/>
        <w:ind w:firstLine="540"/>
        <w:jc w:val="both"/>
      </w:pPr>
      <w:r>
        <w:t>- обеспечивать сохранность документов (управленческих, финансово-хозяйственных, по личному составу и других);</w:t>
      </w:r>
    </w:p>
    <w:p w:rsidR="009E4694" w:rsidRDefault="009E4694">
      <w:pPr>
        <w:pStyle w:val="ConsPlusNormal"/>
        <w:spacing w:before="220"/>
        <w:ind w:firstLine="540"/>
        <w:jc w:val="both"/>
      </w:pPr>
      <w:r>
        <w:t>- обеспечивать передачу на государственное хранение документов, имеющих научно-историческое значение, в архивные фонды;</w:t>
      </w:r>
    </w:p>
    <w:p w:rsidR="009E4694" w:rsidRDefault="009E4694">
      <w:pPr>
        <w:pStyle w:val="ConsPlusNormal"/>
        <w:spacing w:before="220"/>
        <w:ind w:firstLine="540"/>
        <w:jc w:val="both"/>
      </w:pPr>
      <w:r>
        <w:t>- осуществлять организацию и ведение бухгалтерского, налогового, статистического учета и представление отчетности в Министерство в порядке, установленном законодательством Российской Федерации для бюджетных учреждений;</w:t>
      </w:r>
    </w:p>
    <w:p w:rsidR="009E4694" w:rsidRDefault="009E4694">
      <w:pPr>
        <w:pStyle w:val="ConsPlusNormal"/>
        <w:jc w:val="both"/>
      </w:pPr>
      <w:r>
        <w:t xml:space="preserve">(в ред. </w:t>
      </w:r>
      <w:hyperlink r:id="rId101">
        <w:r>
          <w:rPr>
            <w:color w:val="0000FF"/>
          </w:rPr>
          <w:t>Приказа</w:t>
        </w:r>
      </w:hyperlink>
      <w:r>
        <w:t xml:space="preserve"> Минздрава России от 22.09.2014 N 548)</w:t>
      </w:r>
    </w:p>
    <w:p w:rsidR="009E4694" w:rsidRDefault="009E4694">
      <w:pPr>
        <w:pStyle w:val="ConsPlusNormal"/>
        <w:spacing w:before="220"/>
        <w:ind w:firstLine="540"/>
        <w:jc w:val="both"/>
      </w:pPr>
      <w:r>
        <w:lastRenderedPageBreak/>
        <w:t>- не допускать нарушений законодательства Российской Федерации;</w:t>
      </w:r>
    </w:p>
    <w:p w:rsidR="009E4694" w:rsidRDefault="009E4694">
      <w:pPr>
        <w:pStyle w:val="ConsPlusNormal"/>
        <w:spacing w:before="220"/>
        <w:ind w:firstLine="540"/>
        <w:jc w:val="both"/>
      </w:pPr>
      <w:r>
        <w:t xml:space="preserve">- представлять сведения об имуществе, </w:t>
      </w:r>
      <w:proofErr w:type="gramStart"/>
      <w:r>
        <w:t>в том числе</w:t>
      </w:r>
      <w:proofErr w:type="gramEnd"/>
      <w:r>
        <w:t xml:space="preserve"> приобретенном за счет средств, полученных от приносящей доходы деятельности, в федеральный орган исполнительной власти, осуществляющий ведение реестра федерального имущества;</w:t>
      </w:r>
    </w:p>
    <w:p w:rsidR="009E4694" w:rsidRDefault="009E4694">
      <w:pPr>
        <w:pStyle w:val="ConsPlusNormal"/>
        <w:spacing w:before="220"/>
        <w:ind w:firstLine="540"/>
        <w:jc w:val="both"/>
      </w:pPr>
      <w:r>
        <w:t>- выполнять государственные мероприятия по гражданской обороне и мобилизационной подготовке в соответствии с законодательством Российской Федерации.</w:t>
      </w:r>
    </w:p>
    <w:p w:rsidR="009E4694" w:rsidRDefault="009E4694">
      <w:pPr>
        <w:pStyle w:val="ConsPlusNormal"/>
        <w:spacing w:before="220"/>
        <w:ind w:firstLine="540"/>
        <w:jc w:val="both"/>
      </w:pPr>
      <w:r>
        <w:t>4.4. Учреждение в своей деятельности использует формы первичных учетно-отчетных документов и бланков строгой отчетности, утверждаемых в установленном порядке.</w:t>
      </w:r>
    </w:p>
    <w:p w:rsidR="009E4694" w:rsidRDefault="009E4694">
      <w:pPr>
        <w:pStyle w:val="ConsPlusNormal"/>
        <w:spacing w:before="220"/>
        <w:ind w:firstLine="540"/>
        <w:jc w:val="both"/>
      </w:pPr>
      <w:r>
        <w:t>4.5. Учреждение обеспечивает сохранность государственной тайны в соответствии с возложенными целями и в пределах своей компетенции.</w:t>
      </w:r>
    </w:p>
    <w:p w:rsidR="009E4694" w:rsidRDefault="009E4694">
      <w:pPr>
        <w:pStyle w:val="ConsPlusNormal"/>
        <w:spacing w:before="220"/>
        <w:ind w:firstLine="540"/>
        <w:jc w:val="both"/>
      </w:pPr>
      <w:r>
        <w:t>4.6. Проверку по всем видам деятельности Учреждения осуществляют Министерство, другие уполномоченные федеральные органы власти в пределах их полномочий, установленных законодательством Российской Федерации.</w:t>
      </w:r>
    </w:p>
    <w:p w:rsidR="009E4694" w:rsidRDefault="009E4694">
      <w:pPr>
        <w:pStyle w:val="ConsPlusNormal"/>
        <w:ind w:firstLine="540"/>
        <w:jc w:val="both"/>
      </w:pPr>
    </w:p>
    <w:p w:rsidR="009E4694" w:rsidRDefault="009E4694">
      <w:pPr>
        <w:pStyle w:val="ConsPlusTitle"/>
        <w:jc w:val="center"/>
        <w:outlineLvl w:val="1"/>
      </w:pPr>
      <w:r>
        <w:t>5. Управление Учреждением</w:t>
      </w:r>
    </w:p>
    <w:p w:rsidR="009E4694" w:rsidRDefault="009E4694">
      <w:pPr>
        <w:pStyle w:val="ConsPlusNormal"/>
        <w:ind w:firstLine="540"/>
        <w:jc w:val="both"/>
      </w:pPr>
    </w:p>
    <w:p w:rsidR="009E4694" w:rsidRDefault="009E4694">
      <w:pPr>
        <w:pStyle w:val="ConsPlusNormal"/>
        <w:ind w:firstLine="540"/>
        <w:jc w:val="both"/>
      </w:pPr>
      <w:r>
        <w:t>5.1. Управление Учреждением осуществляется его руководителем - генеральным директором.</w:t>
      </w:r>
    </w:p>
    <w:p w:rsidR="009E4694" w:rsidRDefault="009E4694">
      <w:pPr>
        <w:pStyle w:val="ConsPlusNormal"/>
        <w:spacing w:before="220"/>
        <w:ind w:firstLine="540"/>
        <w:jc w:val="both"/>
      </w:pPr>
      <w:r>
        <w:t>5.2. Генеральный директор назначается на должность и освобождается от должности Министром здравоохранения Российской Федерации.</w:t>
      </w:r>
    </w:p>
    <w:p w:rsidR="009E4694" w:rsidRDefault="009E4694">
      <w:pPr>
        <w:pStyle w:val="ConsPlusNormal"/>
        <w:spacing w:before="220"/>
        <w:ind w:firstLine="540"/>
        <w:jc w:val="both"/>
      </w:pPr>
      <w:r>
        <w:t>Министерство заключает (расторгает) с генеральным директором трудовой договор в соответствии с законодательством Российской Федерации.</w:t>
      </w:r>
    </w:p>
    <w:p w:rsidR="009E4694" w:rsidRDefault="009E4694">
      <w:pPr>
        <w:pStyle w:val="ConsPlusNormal"/>
        <w:spacing w:before="220"/>
        <w:ind w:firstLine="540"/>
        <w:jc w:val="both"/>
      </w:pPr>
      <w:r>
        <w:t>Генеральный директор подотчетен в своей деятельности Министерству, заключившему с ним трудовой договор.</w:t>
      </w:r>
    </w:p>
    <w:p w:rsidR="009E4694" w:rsidRDefault="009E4694">
      <w:pPr>
        <w:pStyle w:val="ConsPlusNormal"/>
        <w:spacing w:before="220"/>
        <w:ind w:firstLine="540"/>
        <w:jc w:val="both"/>
      </w:pPr>
      <w:r>
        <w:t>5.3. Генеральный директор Учреждения:</w:t>
      </w:r>
    </w:p>
    <w:p w:rsidR="009E4694" w:rsidRDefault="009E4694">
      <w:pPr>
        <w:pStyle w:val="ConsPlusNormal"/>
        <w:spacing w:before="220"/>
        <w:ind w:firstLine="540"/>
        <w:jc w:val="both"/>
      </w:pPr>
      <w:r>
        <w:t>- утверждает структуру и штатное расписание в пределах средств, направляемых на оплату труда;</w:t>
      </w:r>
    </w:p>
    <w:p w:rsidR="009E4694" w:rsidRDefault="009E4694">
      <w:pPr>
        <w:pStyle w:val="ConsPlusNormal"/>
        <w:spacing w:before="220"/>
        <w:ind w:firstLine="540"/>
        <w:jc w:val="both"/>
      </w:pPr>
      <w:r>
        <w:t>- определяет численность, квалификационный и штатный составы Учреждения, нанимает (назначает) на должность и освобождает от должности работников, заключает с ними трудовые договоры;</w:t>
      </w:r>
    </w:p>
    <w:p w:rsidR="009E4694" w:rsidRDefault="009E4694">
      <w:pPr>
        <w:pStyle w:val="ConsPlusNormal"/>
        <w:spacing w:before="220"/>
        <w:ind w:firstLine="540"/>
        <w:jc w:val="both"/>
      </w:pPr>
      <w:r>
        <w:t>- устанавливает размер оплаты труда работника, определяет виды и размеры надбавок, доплат и других выплат стимулирующего характера в пределах средств, направляемых на оплату труда в соответствии с законодательством Российской Федерации;</w:t>
      </w:r>
    </w:p>
    <w:p w:rsidR="009E4694" w:rsidRDefault="009E4694">
      <w:pPr>
        <w:pStyle w:val="ConsPlusNormal"/>
        <w:spacing w:before="220"/>
        <w:ind w:firstLine="540"/>
        <w:jc w:val="both"/>
      </w:pPr>
      <w:r>
        <w:t>- несет персональную ответственность за деятельность Учреждения, в том числе за невыполнение задач и функций Учреждения, а также за несвоевременное представление отчетности и результатов деятельности Учреждения, за нецелевое использование средств федерального бюджета, получение кредитов (займов), приобретение акций, облигаций и иных ценных бумаг и получение доходов (дивидендов, процентов по ним), а также за другие нарушения законодательства Российской Федерации;</w:t>
      </w:r>
    </w:p>
    <w:p w:rsidR="009E4694" w:rsidRDefault="009E4694">
      <w:pPr>
        <w:pStyle w:val="ConsPlusNormal"/>
        <w:spacing w:before="220"/>
        <w:ind w:firstLine="540"/>
        <w:jc w:val="both"/>
      </w:pPr>
      <w:r>
        <w:t>- несет персональную ответственность за организацию в Учреждении защиты сведений, составляющих государственную тайну, а также за несоблюдение установленных ограничений по ознакомлению со сведениями, составляющими государственную тайну.</w:t>
      </w:r>
    </w:p>
    <w:p w:rsidR="009E4694" w:rsidRDefault="009E4694">
      <w:pPr>
        <w:pStyle w:val="ConsPlusNormal"/>
        <w:jc w:val="both"/>
      </w:pPr>
      <w:r>
        <w:lastRenderedPageBreak/>
        <w:t xml:space="preserve">(абзац введен </w:t>
      </w:r>
      <w:hyperlink r:id="rId102">
        <w:r>
          <w:rPr>
            <w:color w:val="0000FF"/>
          </w:rPr>
          <w:t>Приказом</w:t>
        </w:r>
      </w:hyperlink>
      <w:r>
        <w:t xml:space="preserve"> Минздрава России от 21.10.2015 N 741)</w:t>
      </w:r>
    </w:p>
    <w:p w:rsidR="009E4694" w:rsidRDefault="009E4694">
      <w:pPr>
        <w:pStyle w:val="ConsPlusNormal"/>
        <w:spacing w:before="220"/>
        <w:ind w:firstLine="540"/>
        <w:jc w:val="both"/>
      </w:pPr>
      <w:r>
        <w:t>5.4. Генеральный директор Учреждения без доверенности представляет его во всех организациях, распоряжается в соответствии с законодательством Российской Федерации имуществом и денежными средствами Учреждения, заключает договоры, выдает доверенности (в том числе с правом передоверия).</w:t>
      </w:r>
    </w:p>
    <w:p w:rsidR="009E4694" w:rsidRDefault="009E4694">
      <w:pPr>
        <w:pStyle w:val="ConsPlusNormal"/>
        <w:spacing w:before="220"/>
        <w:ind w:firstLine="540"/>
        <w:jc w:val="both"/>
      </w:pPr>
      <w:r>
        <w:t>5.5. Генеральный директор Учреждения осуществляет управление Учреждением на основе единоначалия, организует работу и несет ответственность за его деятельность в пределах своей компетенции, издает приказы и иные внутренние и локальные акты, дает указания, обязательные для всех работников Учреждения.</w:t>
      </w:r>
    </w:p>
    <w:p w:rsidR="009E4694" w:rsidRDefault="009E4694">
      <w:pPr>
        <w:pStyle w:val="ConsPlusNormal"/>
        <w:spacing w:before="220"/>
        <w:ind w:firstLine="540"/>
        <w:jc w:val="both"/>
      </w:pPr>
      <w:r>
        <w:t>5.6. За ненадлежащее исполнение обязанностей, нарушение законодательства Российской Федерации и искажение отчетности, руководитель и должностные лица Учреждения несут ответственность, установленную законодательством Российской Федерации.</w:t>
      </w:r>
    </w:p>
    <w:p w:rsidR="009E4694" w:rsidRDefault="009E4694">
      <w:pPr>
        <w:pStyle w:val="ConsPlusNormal"/>
        <w:spacing w:before="220"/>
        <w:ind w:firstLine="540"/>
        <w:jc w:val="both"/>
      </w:pPr>
      <w:r>
        <w:t>5.7. Заместители генерального директора Учреждения, руководитель научного направления Учреждения и (или) научный руководитель Учреждения назначаются на должность и освобождаются от должности генеральным директором.</w:t>
      </w:r>
    </w:p>
    <w:p w:rsidR="009E4694" w:rsidRDefault="009E4694">
      <w:pPr>
        <w:pStyle w:val="ConsPlusNormal"/>
        <w:jc w:val="both"/>
      </w:pPr>
      <w:r>
        <w:t xml:space="preserve">(в ред. Приказов Минздрава России от 25.11.2015 </w:t>
      </w:r>
      <w:hyperlink r:id="rId103">
        <w:r>
          <w:rPr>
            <w:color w:val="0000FF"/>
          </w:rPr>
          <w:t>N 840</w:t>
        </w:r>
      </w:hyperlink>
      <w:r>
        <w:t xml:space="preserve">, от 23.10.2017 </w:t>
      </w:r>
      <w:hyperlink r:id="rId104">
        <w:r>
          <w:rPr>
            <w:color w:val="0000FF"/>
          </w:rPr>
          <w:t>N 854</w:t>
        </w:r>
      </w:hyperlink>
      <w:r>
        <w:t>)</w:t>
      </w:r>
    </w:p>
    <w:p w:rsidR="009E4694" w:rsidRDefault="009E4694">
      <w:pPr>
        <w:pStyle w:val="ConsPlusNormal"/>
        <w:spacing w:before="220"/>
        <w:ind w:firstLine="540"/>
        <w:jc w:val="both"/>
      </w:pPr>
      <w:r>
        <w:t>В период временного отсутствия генерального директора (отпуск, командировка, болезнь и т.п.) его обязанности согласно приказу генерального директора возлагаются на одного из его заместителей.</w:t>
      </w:r>
    </w:p>
    <w:p w:rsidR="009E4694" w:rsidRDefault="009E4694">
      <w:pPr>
        <w:pStyle w:val="ConsPlusNormal"/>
        <w:spacing w:before="220"/>
        <w:ind w:firstLine="540"/>
        <w:jc w:val="both"/>
      </w:pPr>
      <w:r>
        <w:t>В Учреждении может учреждаться должность руководителя научного направления Учреждения и (или) должность научного руководителя Учреждения.</w:t>
      </w:r>
    </w:p>
    <w:p w:rsidR="009E4694" w:rsidRDefault="009E4694">
      <w:pPr>
        <w:pStyle w:val="ConsPlusNormal"/>
        <w:jc w:val="both"/>
      </w:pPr>
      <w:r>
        <w:t xml:space="preserve">(абзац введен </w:t>
      </w:r>
      <w:hyperlink r:id="rId105">
        <w:r>
          <w:rPr>
            <w:color w:val="0000FF"/>
          </w:rPr>
          <w:t>Приказом</w:t>
        </w:r>
      </w:hyperlink>
      <w:r>
        <w:t xml:space="preserve"> Минздрава России от 25.11.2015 N 840)</w:t>
      </w:r>
    </w:p>
    <w:p w:rsidR="009E4694" w:rsidRDefault="009E4694">
      <w:pPr>
        <w:pStyle w:val="ConsPlusNormal"/>
        <w:spacing w:before="220"/>
        <w:ind w:firstLine="540"/>
        <w:jc w:val="both"/>
      </w:pPr>
      <w:r>
        <w:t>Кандидат на должность руководителя научного направления Учреждения и (или) должность научного руководителя Учреждения должен быть ученым, имеющим выдающиеся научные достижения в области оценки качества, эффективности и безопасности лекарственных средств, разработки научно-методических основ проведения экспертизы иммунобиологических, фармацевтических, доклинических и клинических данных в отношении лекарственных средств.</w:t>
      </w:r>
    </w:p>
    <w:p w:rsidR="009E4694" w:rsidRDefault="009E4694">
      <w:pPr>
        <w:pStyle w:val="ConsPlusNormal"/>
        <w:jc w:val="both"/>
      </w:pPr>
      <w:r>
        <w:t xml:space="preserve">(абзац введен </w:t>
      </w:r>
      <w:hyperlink r:id="rId106">
        <w:r>
          <w:rPr>
            <w:color w:val="0000FF"/>
          </w:rPr>
          <w:t>Приказом</w:t>
        </w:r>
      </w:hyperlink>
      <w:r>
        <w:t xml:space="preserve"> Минздрава России от 25.11.2015 N 840)</w:t>
      </w:r>
    </w:p>
    <w:p w:rsidR="009E4694" w:rsidRDefault="009E4694">
      <w:pPr>
        <w:pStyle w:val="ConsPlusNormal"/>
        <w:spacing w:before="220"/>
        <w:ind w:firstLine="540"/>
        <w:jc w:val="both"/>
      </w:pPr>
      <w:r>
        <w:t>Руководитель научного направления Учреждения и (или) научный руководитель Учреждения избираются на заседании ученого совета открытым голосованием простым большинством голосов от общего числа членов ученого совета на срок 5 лет.</w:t>
      </w:r>
    </w:p>
    <w:p w:rsidR="009E4694" w:rsidRDefault="009E4694">
      <w:pPr>
        <w:pStyle w:val="ConsPlusNormal"/>
        <w:jc w:val="both"/>
      </w:pPr>
      <w:r>
        <w:t xml:space="preserve">(абзац введен </w:t>
      </w:r>
      <w:hyperlink r:id="rId107">
        <w:r>
          <w:rPr>
            <w:color w:val="0000FF"/>
          </w:rPr>
          <w:t>Приказом</w:t>
        </w:r>
      </w:hyperlink>
      <w:r>
        <w:t xml:space="preserve"> Минздрава России от 25.11.2015 N 840)</w:t>
      </w:r>
    </w:p>
    <w:p w:rsidR="009E4694" w:rsidRDefault="009E4694">
      <w:pPr>
        <w:pStyle w:val="ConsPlusNormal"/>
        <w:spacing w:before="220"/>
        <w:ind w:firstLine="540"/>
        <w:jc w:val="both"/>
      </w:pPr>
      <w:r>
        <w:t>Руководитель научного направления Учреждения и (или) научный руководитель Учреждения обеспечивают формирование приоритетных направлений и (или) тематики научных исследований в Учреждении, осуществляют консультативно-методическую работу, представляют интересы Учреждения в профильных общественных организациях, на конференциях, симпозиумах, конгрессах, научных съездах и форумах.</w:t>
      </w:r>
    </w:p>
    <w:p w:rsidR="009E4694" w:rsidRDefault="009E4694">
      <w:pPr>
        <w:pStyle w:val="ConsPlusNormal"/>
        <w:jc w:val="both"/>
      </w:pPr>
      <w:r>
        <w:t xml:space="preserve">(абзац введен </w:t>
      </w:r>
      <w:hyperlink r:id="rId108">
        <w:r>
          <w:rPr>
            <w:color w:val="0000FF"/>
          </w:rPr>
          <w:t>Приказом</w:t>
        </w:r>
      </w:hyperlink>
      <w:r>
        <w:t xml:space="preserve"> Минздрава России от 25.11.2015 N 840)</w:t>
      </w:r>
    </w:p>
    <w:p w:rsidR="009E4694" w:rsidRDefault="009E4694">
      <w:pPr>
        <w:pStyle w:val="ConsPlusNormal"/>
        <w:spacing w:before="220"/>
        <w:ind w:firstLine="540"/>
        <w:jc w:val="both"/>
      </w:pPr>
      <w:r>
        <w:t>Руководитель научного направления Учреждения и (или) научный руководитель Учреждения не вправе осуществлять полномочия генерального директора и его заместителей.</w:t>
      </w:r>
    </w:p>
    <w:p w:rsidR="009E4694" w:rsidRDefault="009E4694">
      <w:pPr>
        <w:pStyle w:val="ConsPlusNormal"/>
        <w:jc w:val="both"/>
      </w:pPr>
      <w:r>
        <w:t xml:space="preserve">(абзац введен </w:t>
      </w:r>
      <w:hyperlink r:id="rId109">
        <w:r>
          <w:rPr>
            <w:color w:val="0000FF"/>
          </w:rPr>
          <w:t>Приказом</w:t>
        </w:r>
      </w:hyperlink>
      <w:r>
        <w:t xml:space="preserve"> Минздрава России от 25.11.2015 N 840; в ред. </w:t>
      </w:r>
      <w:hyperlink r:id="rId110">
        <w:r>
          <w:rPr>
            <w:color w:val="0000FF"/>
          </w:rPr>
          <w:t>Приказа</w:t>
        </w:r>
      </w:hyperlink>
      <w:r>
        <w:t xml:space="preserve"> Минздрава России от 23.10.2017 N 854)</w:t>
      </w:r>
    </w:p>
    <w:p w:rsidR="009E4694" w:rsidRDefault="009E4694">
      <w:pPr>
        <w:pStyle w:val="ConsPlusNormal"/>
        <w:spacing w:before="220"/>
        <w:ind w:firstLine="540"/>
        <w:jc w:val="both"/>
      </w:pPr>
      <w:r>
        <w:t xml:space="preserve">5.8. Для рассмотрения основных научных, научно-организационных и кадровых вопросов Учреждения в установленном порядке создается ученый совет. Порядок создания, деятельности, состав и полномочия ученого совета определяются положением, утверждаемым генеральным </w:t>
      </w:r>
      <w:r>
        <w:lastRenderedPageBreak/>
        <w:t>директором.</w:t>
      </w:r>
    </w:p>
    <w:p w:rsidR="009E4694" w:rsidRDefault="009E4694">
      <w:pPr>
        <w:pStyle w:val="ConsPlusNormal"/>
        <w:jc w:val="both"/>
      </w:pPr>
      <w:r>
        <w:t xml:space="preserve">(в ред. </w:t>
      </w:r>
      <w:hyperlink r:id="rId111">
        <w:r>
          <w:rPr>
            <w:color w:val="0000FF"/>
          </w:rPr>
          <w:t>Приказа</w:t>
        </w:r>
      </w:hyperlink>
      <w:r>
        <w:t xml:space="preserve"> Минздрава России от 21.10.2015 N 741)</w:t>
      </w:r>
    </w:p>
    <w:p w:rsidR="009E4694" w:rsidRDefault="009E4694">
      <w:pPr>
        <w:pStyle w:val="ConsPlusNormal"/>
        <w:spacing w:before="220"/>
        <w:ind w:firstLine="540"/>
        <w:jc w:val="both"/>
      </w:pPr>
      <w:r>
        <w:t>5.9. Отношения работников и Учреждения, возникающие на основе трудового договора, регулируются трудовым законодательством Российской Федерации.</w:t>
      </w:r>
    </w:p>
    <w:p w:rsidR="009E4694" w:rsidRDefault="009E4694">
      <w:pPr>
        <w:pStyle w:val="ConsPlusNormal"/>
        <w:ind w:firstLine="540"/>
        <w:jc w:val="both"/>
      </w:pPr>
    </w:p>
    <w:p w:rsidR="009E4694" w:rsidRDefault="009E4694">
      <w:pPr>
        <w:pStyle w:val="ConsPlusTitle"/>
        <w:jc w:val="center"/>
        <w:outlineLvl w:val="1"/>
      </w:pPr>
      <w:r>
        <w:t>6. Реорганизация и ликвидация Учреждения</w:t>
      </w:r>
    </w:p>
    <w:p w:rsidR="009E4694" w:rsidRDefault="009E4694">
      <w:pPr>
        <w:pStyle w:val="ConsPlusNormal"/>
        <w:ind w:firstLine="540"/>
        <w:jc w:val="both"/>
      </w:pPr>
    </w:p>
    <w:p w:rsidR="009E4694" w:rsidRDefault="009E4694">
      <w:pPr>
        <w:pStyle w:val="ConsPlusNormal"/>
        <w:ind w:firstLine="540"/>
        <w:jc w:val="both"/>
      </w:pPr>
      <w:r>
        <w:t>6.1. Реорганизация Учреждения в форме слияния, разделения, выделения (если возникшее при слиянии юридическое лицо является федеральным казенным учреждением) или присоединения (в случае присоединения федерального бюджетного или автономного учреждения к казенному учреждению) может быть осуществлена по решению Правительства Российской Федерации.</w:t>
      </w:r>
    </w:p>
    <w:p w:rsidR="009E4694" w:rsidRDefault="009E4694">
      <w:pPr>
        <w:pStyle w:val="ConsPlusNormal"/>
        <w:spacing w:before="220"/>
        <w:ind w:firstLine="540"/>
        <w:jc w:val="both"/>
      </w:pPr>
      <w:r>
        <w:t>Реорганизация Учреждения в форме слияния или присоединения, за исключением вышеуказанных случаев, принимается Министерством.</w:t>
      </w:r>
    </w:p>
    <w:p w:rsidR="009E4694" w:rsidRDefault="009E4694">
      <w:pPr>
        <w:pStyle w:val="ConsPlusNormal"/>
        <w:spacing w:before="220"/>
        <w:ind w:firstLine="540"/>
        <w:jc w:val="both"/>
      </w:pPr>
      <w:r>
        <w:t>В случае если по результатам реорганизации изменяется подведомственность Учреждения, решение о реорганизации принимается Правительством Российской Федерации.</w:t>
      </w:r>
    </w:p>
    <w:p w:rsidR="009E4694" w:rsidRDefault="009E4694">
      <w:pPr>
        <w:pStyle w:val="ConsPlusNormal"/>
        <w:spacing w:before="220"/>
        <w:ind w:firstLine="540"/>
        <w:jc w:val="both"/>
      </w:pPr>
      <w:r>
        <w:t>6.2. Ликвидация Учреждения может быть осуществлена по решению Министерства или по решению суда на основании и в порядке, установленных законодательством Российской Федерации.</w:t>
      </w:r>
    </w:p>
    <w:p w:rsidR="009E4694" w:rsidRDefault="009E4694">
      <w:pPr>
        <w:pStyle w:val="ConsPlusNormal"/>
        <w:spacing w:before="220"/>
        <w:ind w:firstLine="540"/>
        <w:jc w:val="both"/>
      </w:pPr>
      <w:r>
        <w:t>6.3. При реорганизации и ликвидации Учреждения работникам обеспечиваются гарантии и компенсации в соответствии с законодательством Российской Федерации.</w:t>
      </w:r>
    </w:p>
    <w:p w:rsidR="009E4694" w:rsidRDefault="009E4694">
      <w:pPr>
        <w:pStyle w:val="ConsPlusNormal"/>
        <w:spacing w:before="220"/>
        <w:ind w:firstLine="540"/>
        <w:jc w:val="both"/>
      </w:pPr>
      <w:r>
        <w:t>6.4.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или их части к его правопреемникам в соответствии с законодательством Российской Федерации.</w:t>
      </w:r>
    </w:p>
    <w:p w:rsidR="009E4694" w:rsidRDefault="009E4694">
      <w:pPr>
        <w:pStyle w:val="ConsPlusNormal"/>
        <w:spacing w:before="220"/>
        <w:ind w:firstLine="540"/>
        <w:jc w:val="both"/>
      </w:pPr>
      <w:r>
        <w:t>6.5. При реорганизации Учреждения все документы (управленческие, финансово-хозяйственные, по личному составу и т.д.) передаются правопреемникам в установленном законодательством Российской Федерации порядке.</w:t>
      </w:r>
    </w:p>
    <w:p w:rsidR="009E4694" w:rsidRDefault="009E4694">
      <w:pPr>
        <w:pStyle w:val="ConsPlusNormal"/>
        <w:spacing w:before="220"/>
        <w:ind w:firstLine="540"/>
        <w:jc w:val="both"/>
      </w:pPr>
      <w:r>
        <w:t>6.6. Ликвидационная комиссия создается Министерством и осуществляет деятельность по ликвидации Учреждения в соответствии с законодательством Российской Федерации. Ликвидационная комиссия от имени ликвидируемого Учреждения выступает в суде. Ликвидационная комиссия составляет ликвидационные балансы и представляет их на согласование Министерству.</w:t>
      </w:r>
    </w:p>
    <w:p w:rsidR="009E4694" w:rsidRDefault="009E4694">
      <w:pPr>
        <w:pStyle w:val="ConsPlusNormal"/>
        <w:spacing w:before="220"/>
        <w:ind w:firstLine="540"/>
        <w:jc w:val="both"/>
      </w:pPr>
      <w:r>
        <w:t>6.7. Ликвидация Учреждения влечет прекращение его прав и обязанностей без их перехода в порядке правопреемства к другим лицам.</w:t>
      </w:r>
    </w:p>
    <w:p w:rsidR="009E4694" w:rsidRDefault="009E4694">
      <w:pPr>
        <w:pStyle w:val="ConsPlusNormal"/>
        <w:spacing w:before="220"/>
        <w:ind w:firstLine="540"/>
        <w:jc w:val="both"/>
      </w:pPr>
      <w:r>
        <w:t xml:space="preserve">Недвижимое имущество ликвидируемого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w:t>
      </w:r>
      <w:proofErr w:type="spellStart"/>
      <w:r>
        <w:t>Росимуществу</w:t>
      </w:r>
      <w:proofErr w:type="spellEnd"/>
      <w:r>
        <w:t>.</w:t>
      </w:r>
    </w:p>
    <w:p w:rsidR="009E4694" w:rsidRDefault="009E4694">
      <w:pPr>
        <w:pStyle w:val="ConsPlusNormal"/>
        <w:spacing w:before="220"/>
        <w:ind w:firstLine="540"/>
        <w:jc w:val="both"/>
      </w:pPr>
      <w:r>
        <w:t>Движимое имущество ликвидируемого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Министерству.</w:t>
      </w:r>
    </w:p>
    <w:p w:rsidR="009E4694" w:rsidRDefault="009E4694">
      <w:pPr>
        <w:pStyle w:val="ConsPlusNormal"/>
        <w:spacing w:before="220"/>
        <w:ind w:firstLine="540"/>
        <w:jc w:val="both"/>
      </w:pPr>
      <w:r>
        <w:t>6.8. При ликвидации Учреждения документы постоянного хранения, имеющие научно-</w:t>
      </w:r>
      <w:r>
        <w:lastRenderedPageBreak/>
        <w:t>историческое значение, передаются на государственное хранение в государственные архивы. Документы по личному составу (приказы, личные дела и карточки учета, лицевые счета и т.д.) передаются на хранение в архивный фонд по месту нахождения Учреждения.</w:t>
      </w:r>
    </w:p>
    <w:p w:rsidR="009E4694" w:rsidRDefault="009E4694">
      <w:pPr>
        <w:pStyle w:val="ConsPlusNormal"/>
        <w:spacing w:before="220"/>
        <w:ind w:firstLine="540"/>
        <w:jc w:val="both"/>
      </w:pPr>
      <w:r>
        <w:t>Передача и упорядочение документов осуществляется силами и за счет средств Учреждения в соответствии с требованиями архивных органов.</w:t>
      </w:r>
    </w:p>
    <w:p w:rsidR="009E4694" w:rsidRDefault="009E4694">
      <w:pPr>
        <w:pStyle w:val="ConsPlusNormal"/>
        <w:spacing w:before="220"/>
        <w:ind w:firstLine="540"/>
        <w:jc w:val="both"/>
      </w:pPr>
      <w:r>
        <w:t>6.9. 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
    <w:p w:rsidR="009E4694" w:rsidRDefault="009E4694">
      <w:pPr>
        <w:pStyle w:val="ConsPlusNormal"/>
        <w:spacing w:before="220"/>
        <w:ind w:firstLine="540"/>
        <w:jc w:val="both"/>
      </w:pPr>
      <w:r>
        <w:t>6.10. При реорганизации, ликвидации Учреждения или прекращении работ, содержащих сведения, составляющие государственную тайну, Учреждение обязано обеспечить сохранность этих сведений, их охрану и пожарную безопасность.</w:t>
      </w:r>
    </w:p>
    <w:p w:rsidR="009E4694" w:rsidRDefault="009E4694">
      <w:pPr>
        <w:pStyle w:val="ConsPlusNormal"/>
        <w:ind w:firstLine="540"/>
        <w:jc w:val="both"/>
      </w:pPr>
    </w:p>
    <w:p w:rsidR="009E4694" w:rsidRDefault="009E4694">
      <w:pPr>
        <w:pStyle w:val="ConsPlusNormal"/>
        <w:ind w:firstLine="540"/>
        <w:jc w:val="both"/>
      </w:pPr>
    </w:p>
    <w:p w:rsidR="009E4694" w:rsidRDefault="009E4694">
      <w:pPr>
        <w:pStyle w:val="ConsPlusNormal"/>
        <w:pBdr>
          <w:bottom w:val="single" w:sz="6" w:space="0" w:color="auto"/>
        </w:pBdr>
        <w:spacing w:before="100" w:after="100"/>
        <w:jc w:val="both"/>
        <w:rPr>
          <w:sz w:val="2"/>
          <w:szCs w:val="2"/>
        </w:rPr>
      </w:pPr>
    </w:p>
    <w:p w:rsidR="008F202F" w:rsidRDefault="008F202F">
      <w:bookmarkStart w:id="2" w:name="_GoBack"/>
      <w:bookmarkEnd w:id="2"/>
    </w:p>
    <w:sectPr w:rsidR="008F202F" w:rsidSect="007B5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94"/>
    <w:rsid w:val="008F202F"/>
    <w:rsid w:val="00965D64"/>
    <w:rsid w:val="009E4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79D94-1E8A-4713-B4F2-7E090FBC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6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E46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E46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7C0403E6CA1311EDD264EE36916DF95FB52641170F0A8E5963CF6A7EC5582C7D08E4AE43D2F9F48538B17BD3P1RAI" TargetMode="External"/><Relationship Id="rId21" Type="http://schemas.openxmlformats.org/officeDocument/2006/relationships/hyperlink" Target="consultantplus://offline/ref=0C7C0403E6CA1311EDD264EE36916DF95CBF2B4E190B0A8E5963CF6A7EC5582C6F08BCA242D5E7F5802DE72A954CFFDEBDB58C7A62971F88P1R9I" TargetMode="External"/><Relationship Id="rId42" Type="http://schemas.openxmlformats.org/officeDocument/2006/relationships/hyperlink" Target="consultantplus://offline/ref=0C7C0403E6CA1311EDD264EE36916DF95CBF2B4F1C000A8E5963CF6A7EC5582C6F08BCA242D5E7F7862DE72A954CFFDEBDB58C7A62971F88P1R9I" TargetMode="External"/><Relationship Id="rId47" Type="http://schemas.openxmlformats.org/officeDocument/2006/relationships/hyperlink" Target="consultantplus://offline/ref=0C7C0403E6CA1311EDD26DF731916DF958BC2A471B0B0A8E5963CF6A7EC5582C6F08BCA242D5E4F4802DE72A954CFFDEBDB58C7A62971F88P1R9I" TargetMode="External"/><Relationship Id="rId63" Type="http://schemas.openxmlformats.org/officeDocument/2006/relationships/hyperlink" Target="consultantplus://offline/ref=0C7C0403E6CA1311EDD264EE36916DF95CBF2B4F1C000A8E5963CF6A7EC5582C6F08BCA242D5E7F6862DE72A954CFFDEBDB58C7A62971F88P1R9I" TargetMode="External"/><Relationship Id="rId68" Type="http://schemas.openxmlformats.org/officeDocument/2006/relationships/hyperlink" Target="consultantplus://offline/ref=0C7C0403E6CA1311EDD264EE36916DF95CBF2B4F1C000A8E5963CF6A7EC5582C6F08BCA242D5E7F68D2DE72A954CFFDEBDB58C7A62971F88P1R9I" TargetMode="External"/><Relationship Id="rId84" Type="http://schemas.openxmlformats.org/officeDocument/2006/relationships/hyperlink" Target="consultantplus://offline/ref=0C7C0403E6CA1311EDD264EE36916DF95CB42743180A0A8E5963CF6A7EC5582C6F08BCA242D5E7F48C2DE72A954CFFDEBDB58C7A62971F88P1R9I" TargetMode="External"/><Relationship Id="rId89" Type="http://schemas.openxmlformats.org/officeDocument/2006/relationships/hyperlink" Target="consultantplus://offline/ref=0C7C0403E6CA1311EDD264EE36916DF95CBF2B4F1C000A8E5963CF6A7EC5582C6F08BCA242D5E7F1872DE72A954CFFDEBDB58C7A62971F88P1R9I"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C7C0403E6CA1311EDD264EE36916DF95CBE27401C0E0A8E5963CF6A7EC5582C6F08BCA242D5E7F5802DE72A954CFFDEBDB58C7A62971F88P1R9I" TargetMode="External"/><Relationship Id="rId29" Type="http://schemas.openxmlformats.org/officeDocument/2006/relationships/hyperlink" Target="consultantplus://offline/ref=0C7C0403E6CA1311EDD26DF731916DF959B52442145F5D8C0836C16F7695023C7941B0A45CD4E7EB8726B1P7R8I" TargetMode="External"/><Relationship Id="rId107" Type="http://schemas.openxmlformats.org/officeDocument/2006/relationships/hyperlink" Target="consultantplus://offline/ref=0C7C0403E6CA1311EDD264EE36916DF95CBF2B421C010A8E5963CF6A7EC5582C6F08BCA242D5E7F68C2DE72A954CFFDEBDB58C7A62971F88P1R9I" TargetMode="External"/><Relationship Id="rId11" Type="http://schemas.openxmlformats.org/officeDocument/2006/relationships/hyperlink" Target="consultantplus://offline/ref=0C7C0403E6CA1311EDD264EE36916DF95CBE2B4E1B000A8E5963CF6A7EC5582C6F08BCA242D5E7F5802DE72A954CFFDEBDB58C7A62971F88P1R9I" TargetMode="External"/><Relationship Id="rId24" Type="http://schemas.openxmlformats.org/officeDocument/2006/relationships/hyperlink" Target="consultantplus://offline/ref=0C7C0403E6CA1311EDD264EE36916DF95CB42743180A0A8E5963CF6A7EC5582C6F08BCA242D5E7F5802DE72A954CFFDEBDB58C7A62971F88P1R9I" TargetMode="External"/><Relationship Id="rId32" Type="http://schemas.openxmlformats.org/officeDocument/2006/relationships/hyperlink" Target="consultantplus://offline/ref=0C7C0403E6CA1311EDD264EE36916DF95CBF2B421B000A8E5963CF6A7EC5582C6F08BCA242D5E7F4862DE72A954CFFDEBDB58C7A62971F88P1R9I" TargetMode="External"/><Relationship Id="rId37" Type="http://schemas.openxmlformats.org/officeDocument/2006/relationships/hyperlink" Target="consultantplus://offline/ref=0C7C0403E6CA1311EDD264EE36916DF95CBF2B4F1C000A8E5963CF6A7EC5582C6F08BCA242D5E7F7852DE72A954CFFDEBDB58C7A62971F88P1R9I" TargetMode="External"/><Relationship Id="rId40" Type="http://schemas.openxmlformats.org/officeDocument/2006/relationships/hyperlink" Target="consultantplus://offline/ref=0C7C0403E6CA1311EDD264EE36916DF95CBF2B4E190B0A8E5963CF6A7EC5582C6F08BCA242D5E7F4812DE72A954CFFDEBDB58C7A62971F88P1R9I" TargetMode="External"/><Relationship Id="rId45" Type="http://schemas.openxmlformats.org/officeDocument/2006/relationships/hyperlink" Target="consultantplus://offline/ref=0C7C0403E6CA1311EDD264EE36916DF95CBF2B4F1C000A8E5963CF6A7EC5582C6F08BCA242D5E7F7802DE72A954CFFDEBDB58C7A62971F88P1R9I" TargetMode="External"/><Relationship Id="rId53" Type="http://schemas.openxmlformats.org/officeDocument/2006/relationships/hyperlink" Target="consultantplus://offline/ref=0C7C0403E6CA1311EDD264EE36916DF95CBF2B421C010A8E5963CF6A7EC5582C6F08BCA242D5E7F48C2DE72A954CFFDEBDB58C7A62971F88P1R9I" TargetMode="External"/><Relationship Id="rId58" Type="http://schemas.openxmlformats.org/officeDocument/2006/relationships/hyperlink" Target="consultantplus://offline/ref=0C7C0403E6CA1311EDD264EE36916DF95CBF2B421C010A8E5963CF6A7EC5582C6F08BCA242D5E7F7862DE72A954CFFDEBDB58C7A62971F88P1R9I" TargetMode="External"/><Relationship Id="rId66" Type="http://schemas.openxmlformats.org/officeDocument/2006/relationships/hyperlink" Target="consultantplus://offline/ref=0C7C0403E6CA1311EDD264EE36916DF95CBF2B4F1C000A8E5963CF6A7EC5582C6F08BCA242D5E7F6832DE72A954CFFDEBDB58C7A62971F88P1R9I" TargetMode="External"/><Relationship Id="rId74" Type="http://schemas.openxmlformats.org/officeDocument/2006/relationships/hyperlink" Target="consultantplus://offline/ref=0C7C0403E6CA1311EDD264EE36916DF95CBF2B4E190B0A8E5963CF6A7EC5582C6F08BCA242D5E7F7842DE72A954CFFDEBDB58C7A62971F88P1R9I" TargetMode="External"/><Relationship Id="rId79" Type="http://schemas.openxmlformats.org/officeDocument/2006/relationships/hyperlink" Target="consultantplus://offline/ref=0C7C0403E6CA1311EDD264EE36916DF95CBF2B4E190B0A8E5963CF6A7EC5582C6F08BCA242D5E7F7832DE72A954CFFDEBDB58C7A62971F88P1R9I" TargetMode="External"/><Relationship Id="rId87" Type="http://schemas.openxmlformats.org/officeDocument/2006/relationships/hyperlink" Target="consultantplus://offline/ref=0C7C0403E6CA1311EDD264EE36916DF95CBE2B4E1B000A8E5963CF6A7EC5582C6F08BCA242D5E7F4862DE72A954CFFDEBDB58C7A62971F88P1R9I" TargetMode="External"/><Relationship Id="rId102" Type="http://schemas.openxmlformats.org/officeDocument/2006/relationships/hyperlink" Target="consultantplus://offline/ref=0C7C0403E6CA1311EDD264EE36916DF95CBF2B421D090A8E5963CF6A7EC5582C6F08BCA242D5E7F4802DE72A954CFFDEBDB58C7A62971F88P1R9I" TargetMode="External"/><Relationship Id="rId110" Type="http://schemas.openxmlformats.org/officeDocument/2006/relationships/hyperlink" Target="consultantplus://offline/ref=0C7C0403E6CA1311EDD264EE36916DF95CBF2B4F1C000A8E5963CF6A7EC5582C6F08BCA242D5E7F1832DE72A954CFFDEBDB58C7A62971F88P1R9I" TargetMode="External"/><Relationship Id="rId5" Type="http://schemas.openxmlformats.org/officeDocument/2006/relationships/hyperlink" Target="consultantplus://offline/ref=0C7C0403E6CA1311EDD264EE36916DF95CBE27401C0E0A8E5963CF6A7EC5582C6F08BCA242D5E7F5802DE72A954CFFDEBDB58C7A62971F88P1R9I" TargetMode="External"/><Relationship Id="rId61" Type="http://schemas.openxmlformats.org/officeDocument/2006/relationships/hyperlink" Target="consultantplus://offline/ref=0C7C0403E6CA1311EDD264EE36916DF95CBF2B4F1C000A8E5963CF6A7EC5582C6F08BCA242D5E7F6842DE72A954CFFDEBDB58C7A62971F88P1R9I" TargetMode="External"/><Relationship Id="rId82" Type="http://schemas.openxmlformats.org/officeDocument/2006/relationships/hyperlink" Target="consultantplus://offline/ref=0C7C0403E6CA1311EDD264EE36916DF95CB42743180A0A8E5963CF6A7EC5582C6F08BCA242D5E7F4822DE72A954CFFDEBDB58C7A62971F88P1R9I" TargetMode="External"/><Relationship Id="rId90" Type="http://schemas.openxmlformats.org/officeDocument/2006/relationships/hyperlink" Target="consultantplus://offline/ref=0C7C0403E6CA1311EDD264EE36916DF95CBF2B4F1C000A8E5963CF6A7EC5582C6F08BCA242D5E7F1862DE72A954CFFDEBDB58C7A62971F88P1R9I" TargetMode="External"/><Relationship Id="rId95" Type="http://schemas.openxmlformats.org/officeDocument/2006/relationships/hyperlink" Target="consultantplus://offline/ref=0C7C0403E6CA1311EDD26DF731916DF95ABA2A43145F5D8C0836C16F7695023C7941B0A45CD4E7EB8726B1P7R8I" TargetMode="External"/><Relationship Id="rId19" Type="http://schemas.openxmlformats.org/officeDocument/2006/relationships/hyperlink" Target="consultantplus://offline/ref=0C7C0403E6CA1311EDD264EE36916DF95CBF2B421B000A8E5963CF6A7EC5582C6F08BCA242D5E7F5802DE72A954CFFDEBDB58C7A62971F88P1R9I" TargetMode="External"/><Relationship Id="rId14" Type="http://schemas.openxmlformats.org/officeDocument/2006/relationships/hyperlink" Target="consultantplus://offline/ref=0C7C0403E6CA1311EDD26DF731916DF958BF2543180E0A8E5963CF6A7EC5582C6F08BCA242D5E7F58C2DE72A954CFFDEBDB58C7A62971F88P1R9I" TargetMode="External"/><Relationship Id="rId22" Type="http://schemas.openxmlformats.org/officeDocument/2006/relationships/hyperlink" Target="consultantplus://offline/ref=0C7C0403E6CA1311EDD264EE36916DF95CBE2B4E1B000A8E5963CF6A7EC5582C6F08BCA242D5E7F5802DE72A954CFFDEBDB58C7A62971F88P1R9I" TargetMode="External"/><Relationship Id="rId27" Type="http://schemas.openxmlformats.org/officeDocument/2006/relationships/hyperlink" Target="consultantplus://offline/ref=0C7C0403E6CA1311EDD264EE36916DF95FB4214619000A8E5963CF6A7EC5582C7D08E4AE43D2F9F48538B17BD3P1RAI" TargetMode="External"/><Relationship Id="rId30" Type="http://schemas.openxmlformats.org/officeDocument/2006/relationships/hyperlink" Target="consultantplus://offline/ref=0C7C0403E6CA1311EDD264EE36916DF95CBF2B4E190B0A8E5963CF6A7EC5582C6F08BCA242D5E7F4862DE72A954CFFDEBDB58C7A62971F88P1R9I" TargetMode="External"/><Relationship Id="rId35" Type="http://schemas.openxmlformats.org/officeDocument/2006/relationships/hyperlink" Target="consultantplus://offline/ref=0C7C0403E6CA1311EDD264EE36916DF95CBF2B4F1C000A8E5963CF6A7EC5582C6F08BCA242D5E7F48D2DE72A954CFFDEBDB58C7A62971F88P1R9I" TargetMode="External"/><Relationship Id="rId43" Type="http://schemas.openxmlformats.org/officeDocument/2006/relationships/hyperlink" Target="consultantplus://offline/ref=0C7C0403E6CA1311EDD264EE36916DF95CBF2B421C010A8E5963CF6A7EC5582C6F08BCA242D5E7F4812DE72A954CFFDEBDB58C7A62971F88P1R9I" TargetMode="External"/><Relationship Id="rId48" Type="http://schemas.openxmlformats.org/officeDocument/2006/relationships/hyperlink" Target="consultantplus://offline/ref=0C7C0403E6CA1311EDD26DF731916DF958BC2A471B0B0A8E5963CF6A7EC5582C6F08BCA14981B6B1D02BB27CCF18F2C1B8AB8FP7R9I" TargetMode="External"/><Relationship Id="rId56" Type="http://schemas.openxmlformats.org/officeDocument/2006/relationships/hyperlink" Target="consultantplus://offline/ref=0C7C0403E6CA1311EDD264EE36916DF95CB820401E000A8E5963CF6A7EC5582C6F08BCA242D5E7F4832DE72A954CFFDEBDB58C7A62971F88P1R9I" TargetMode="External"/><Relationship Id="rId64" Type="http://schemas.openxmlformats.org/officeDocument/2006/relationships/hyperlink" Target="consultantplus://offline/ref=0C7C0403E6CA1311EDD264EE36916DF95CBF2B4F1C000A8E5963CF6A7EC5582C6F08BCA242D5E7F6812DE72A954CFFDEBDB58C7A62971F88P1R9I" TargetMode="External"/><Relationship Id="rId69" Type="http://schemas.openxmlformats.org/officeDocument/2006/relationships/hyperlink" Target="consultantplus://offline/ref=0C7C0403E6CA1311EDD264EE36916DF95CBF2B4F1C000A8E5963CF6A7EC5582C6F08BCA242D5E7F68C2DE72A954CFFDEBDB58C7A62971F88P1R9I" TargetMode="External"/><Relationship Id="rId77" Type="http://schemas.openxmlformats.org/officeDocument/2006/relationships/hyperlink" Target="consultantplus://offline/ref=0C7C0403E6CA1311EDD264EE36916DF95CBF2B4E190B0A8E5963CF6A7EC5582C6F08BCA242D5E7F7812DE72A954CFFDEBDB58C7A62971F88P1R9I" TargetMode="External"/><Relationship Id="rId100" Type="http://schemas.openxmlformats.org/officeDocument/2006/relationships/hyperlink" Target="consultantplus://offline/ref=0C7C0403E6CA1311EDD264EE36916DF95CBF2B421C010A8E5963CF6A7EC5582C6F08BCA242D5E7F6872DE72A954CFFDEBDB58C7A62971F88P1R9I" TargetMode="External"/><Relationship Id="rId105" Type="http://schemas.openxmlformats.org/officeDocument/2006/relationships/hyperlink" Target="consultantplus://offline/ref=0C7C0403E6CA1311EDD264EE36916DF95CBF2B421C010A8E5963CF6A7EC5582C6F08BCA242D5E7F6832DE72A954CFFDEBDB58C7A62971F88P1R9I" TargetMode="External"/><Relationship Id="rId113" Type="http://schemas.openxmlformats.org/officeDocument/2006/relationships/theme" Target="theme/theme1.xml"/><Relationship Id="rId8" Type="http://schemas.openxmlformats.org/officeDocument/2006/relationships/hyperlink" Target="consultantplus://offline/ref=0C7C0403E6CA1311EDD264EE36916DF95CBF2B421B000A8E5963CF6A7EC5582C6F08BCA242D5E7F5802DE72A954CFFDEBDB58C7A62971F88P1R9I" TargetMode="External"/><Relationship Id="rId51" Type="http://schemas.openxmlformats.org/officeDocument/2006/relationships/hyperlink" Target="consultantplus://offline/ref=0C7C0403E6CA1311EDD264EE36916DF95CBF2B421C010A8E5963CF6A7EC5582C6F08BCA242D5E7F4822DE72A954CFFDEBDB58C7A62971F88P1R9I" TargetMode="External"/><Relationship Id="rId72" Type="http://schemas.openxmlformats.org/officeDocument/2006/relationships/hyperlink" Target="consultantplus://offline/ref=0C7C0403E6CA1311EDD264EE36916DF95CBF2B4E190B0A8E5963CF6A7EC5582C6F08BCA242D5E7F48C2DE72A954CFFDEBDB58C7A62971F88P1R9I" TargetMode="External"/><Relationship Id="rId80" Type="http://schemas.openxmlformats.org/officeDocument/2006/relationships/hyperlink" Target="consultantplus://offline/ref=0C7C0403E6CA1311EDD264EE36916DF95CB820401E000A8E5963CF6A7EC5582C6F08BCA242D5E7F48C2DE72A954CFFDEBDB58C7A62971F88P1R9I" TargetMode="External"/><Relationship Id="rId85" Type="http://schemas.openxmlformats.org/officeDocument/2006/relationships/hyperlink" Target="consultantplus://offline/ref=0C7C0403E6CA1311EDD264EE36916DF95CB42743180A0A8E5963CF6A7EC5582C6F08BCA242D5E7F7852DE72A954CFFDEBDB58C7A62971F88P1R9I" TargetMode="External"/><Relationship Id="rId93" Type="http://schemas.openxmlformats.org/officeDocument/2006/relationships/hyperlink" Target="consultantplus://offline/ref=0C7C0403E6CA1311EDD264EE36916DF95CB42743180A0A8E5963CF6A7EC5582C6F08BCA242D5E7F7812DE72A954CFFDEBDB58C7A62971F88P1R9I" TargetMode="External"/><Relationship Id="rId98" Type="http://schemas.openxmlformats.org/officeDocument/2006/relationships/hyperlink" Target="consultantplus://offline/ref=0C7C0403E6CA1311EDD264EE36916DF95CBF2B421C010A8E5963CF6A7EC5582C6F08BCA242D5E7F78D2DE72A954CFFDEBDB58C7A62971F88P1R9I" TargetMode="External"/><Relationship Id="rId3" Type="http://schemas.openxmlformats.org/officeDocument/2006/relationships/webSettings" Target="webSettings.xml"/><Relationship Id="rId12" Type="http://schemas.openxmlformats.org/officeDocument/2006/relationships/hyperlink" Target="consultantplus://offline/ref=0C7C0403E6CA1311EDD264EE36916DF95CB820401E000A8E5963CF6A7EC5582C6F08BCA242D5E7F5802DE72A954CFFDEBDB58C7A62971F88P1R9I" TargetMode="External"/><Relationship Id="rId17" Type="http://schemas.openxmlformats.org/officeDocument/2006/relationships/hyperlink" Target="consultantplus://offline/ref=0C7C0403E6CA1311EDD264EE36916DF95CBF2B421D090A8E5963CF6A7EC5582C6F08BCA242D5E7F5802DE72A954CFFDEBDB58C7A62971F88P1R9I" TargetMode="External"/><Relationship Id="rId25" Type="http://schemas.openxmlformats.org/officeDocument/2006/relationships/hyperlink" Target="consultantplus://offline/ref=0C7C0403E6CA1311EDD264EE36916DF95FBE2346180C0A8E5963CF6A7EC5582C7D08E4AE43D2F9F48538B17BD3P1RAI" TargetMode="External"/><Relationship Id="rId33" Type="http://schemas.openxmlformats.org/officeDocument/2006/relationships/hyperlink" Target="consultantplus://offline/ref=0C7C0403E6CA1311EDD264EE36916DF95CBF2B4F1C000A8E5963CF6A7EC5582C6F08BCA242D5E7F4812DE72A954CFFDEBDB58C7A62971F88P1R9I" TargetMode="External"/><Relationship Id="rId38" Type="http://schemas.openxmlformats.org/officeDocument/2006/relationships/hyperlink" Target="consultantplus://offline/ref=0C7C0403E6CA1311EDD264EE36916DF95CBF2B4F1C000A8E5963CF6A7EC5582C6F08BCA242D5E7F7842DE72A954CFFDEBDB58C7A62971F88P1R9I" TargetMode="External"/><Relationship Id="rId46" Type="http://schemas.openxmlformats.org/officeDocument/2006/relationships/hyperlink" Target="consultantplus://offline/ref=0C7C0403E6CA1311EDD26DF731916DF958BC2A471B0B0A8E5963CF6A7EC5582C6F08BCA242D5E6F28D2DE72A954CFFDEBDB58C7A62971F88P1R9I" TargetMode="External"/><Relationship Id="rId59" Type="http://schemas.openxmlformats.org/officeDocument/2006/relationships/hyperlink" Target="consultantplus://offline/ref=0C7C0403E6CA1311EDD264EE36916DF95CBF2B421C010A8E5963CF6A7EC5582C6F08BCA242D5E7F7812DE72A954CFFDEBDB58C7A62971F88P1R9I" TargetMode="External"/><Relationship Id="rId67" Type="http://schemas.openxmlformats.org/officeDocument/2006/relationships/hyperlink" Target="consultantplus://offline/ref=0C7C0403E6CA1311EDD264EE36916DF95CBF2B4F1C000A8E5963CF6A7EC5582C6F08BCA242D5E7F6822DE72A954CFFDEBDB58C7A62971F88P1R9I" TargetMode="External"/><Relationship Id="rId103" Type="http://schemas.openxmlformats.org/officeDocument/2006/relationships/hyperlink" Target="consultantplus://offline/ref=0C7C0403E6CA1311EDD264EE36916DF95CBF2B421C010A8E5963CF6A7EC5582C6F08BCA242D5E7F6812DE72A954CFFDEBDB58C7A62971F88P1R9I" TargetMode="External"/><Relationship Id="rId108" Type="http://schemas.openxmlformats.org/officeDocument/2006/relationships/hyperlink" Target="consultantplus://offline/ref=0C7C0403E6CA1311EDD264EE36916DF95CBF2B421C010A8E5963CF6A7EC5582C6F08BCA242D5E7F1852DE72A954CFFDEBDB58C7A62971F88P1R9I" TargetMode="External"/><Relationship Id="rId20" Type="http://schemas.openxmlformats.org/officeDocument/2006/relationships/hyperlink" Target="consultantplus://offline/ref=0C7C0403E6CA1311EDD264EE36916DF95CBF2B4F1C000A8E5963CF6A7EC5582C6F08BCA242D5E7F5802DE72A954CFFDEBDB58C7A62971F88P1R9I" TargetMode="External"/><Relationship Id="rId41" Type="http://schemas.openxmlformats.org/officeDocument/2006/relationships/hyperlink" Target="consultantplus://offline/ref=0C7C0403E6CA1311EDD264EE36916DF95CB42743180A0A8E5963CF6A7EC5582C6F08BCA242D5E7F4862DE72A954CFFDEBDB58C7A62971F88P1R9I" TargetMode="External"/><Relationship Id="rId54" Type="http://schemas.openxmlformats.org/officeDocument/2006/relationships/hyperlink" Target="consultantplus://offline/ref=0C7C0403E6CA1311EDD264EE36916DF95CBF2B4F1C000A8E5963CF6A7EC5582C6F08BCA242D5E7F7822DE72A954CFFDEBDB58C7A62971F88P1R9I" TargetMode="External"/><Relationship Id="rId62" Type="http://schemas.openxmlformats.org/officeDocument/2006/relationships/hyperlink" Target="consultantplus://offline/ref=0C7C0403E6CA1311EDD264EE36916DF95CBF2B4F1C000A8E5963CF6A7EC5582C6F08BCA242D5E7F6872DE72A954CFFDEBDB58C7A62971F88P1R9I" TargetMode="External"/><Relationship Id="rId70" Type="http://schemas.openxmlformats.org/officeDocument/2006/relationships/hyperlink" Target="consultantplus://offline/ref=0C7C0403E6CA1311EDD264EE36916DF95CBF2B4E190B0A8E5963CF6A7EC5582C6F08BCA242D5E7F4832DE72A954CFFDEBDB58C7A62971F88P1R9I" TargetMode="External"/><Relationship Id="rId75" Type="http://schemas.openxmlformats.org/officeDocument/2006/relationships/hyperlink" Target="consultantplus://offline/ref=0C7C0403E6CA1311EDD264EE36916DF95CBF2B4E190B0A8E5963CF6A7EC5582C6F08BCA242D5E7F7872DE72A954CFFDEBDB58C7A62971F88P1R9I" TargetMode="External"/><Relationship Id="rId83" Type="http://schemas.openxmlformats.org/officeDocument/2006/relationships/hyperlink" Target="consultantplus://offline/ref=0C7C0403E6CA1311EDD264EE36916DF95CB42743180A0A8E5963CF6A7EC5582C6F08BCA242D5E7F48D2DE72A954CFFDEBDB58C7A62971F88P1R9I" TargetMode="External"/><Relationship Id="rId88" Type="http://schemas.openxmlformats.org/officeDocument/2006/relationships/hyperlink" Target="consultantplus://offline/ref=0C7C0403E6CA1311EDD264EE36916DF95CBF2B4F1C000A8E5963CF6A7EC5582C6F08BCA242D5E7F1852DE72A954CFFDEBDB58C7A62971F88P1R9I" TargetMode="External"/><Relationship Id="rId91" Type="http://schemas.openxmlformats.org/officeDocument/2006/relationships/hyperlink" Target="consultantplus://offline/ref=0C7C0403E6CA1311EDD264EE36916DF95CB42743180A0A8E5963CF6A7EC5582C6F08BCA242D5E7F7842DE72A954CFFDEBDB58C7A62971F88P1R9I" TargetMode="External"/><Relationship Id="rId96" Type="http://schemas.openxmlformats.org/officeDocument/2006/relationships/hyperlink" Target="consultantplus://offline/ref=0C7C0403E6CA1311EDD26DF731916DF958BD234F1B0C0A8E5963CF6A7EC5582C6F08BCA242D5E6FC852DE72A954CFFDEBDB58C7A62971F88P1R9I" TargetMode="External"/><Relationship Id="rId111" Type="http://schemas.openxmlformats.org/officeDocument/2006/relationships/hyperlink" Target="consultantplus://offline/ref=0C7C0403E6CA1311EDD264EE36916DF95CBF2B421D090A8E5963CF6A7EC5582C6F08BCA242D5E7F4822DE72A954CFFDEBDB58C7A62971F88P1R9I" TargetMode="External"/><Relationship Id="rId1" Type="http://schemas.openxmlformats.org/officeDocument/2006/relationships/styles" Target="styles.xml"/><Relationship Id="rId6" Type="http://schemas.openxmlformats.org/officeDocument/2006/relationships/hyperlink" Target="consultantplus://offline/ref=0C7C0403E6CA1311EDD264EE36916DF95CBF2B421D090A8E5963CF6A7EC5582C6F08BCA242D5E7F5802DE72A954CFFDEBDB58C7A62971F88P1R9I" TargetMode="External"/><Relationship Id="rId15" Type="http://schemas.openxmlformats.org/officeDocument/2006/relationships/hyperlink" Target="consultantplus://offline/ref=0C7C0403E6CA1311EDD264EE36916DF95DBD20401C0D0A8E5963CF6A7EC5582C6F08BCA242D5E7F6812DE72A954CFFDEBDB58C7A62971F88P1R9I" TargetMode="External"/><Relationship Id="rId23" Type="http://schemas.openxmlformats.org/officeDocument/2006/relationships/hyperlink" Target="consultantplus://offline/ref=0C7C0403E6CA1311EDD264EE36916DF95CB820401E000A8E5963CF6A7EC5582C6F08BCA242D5E7F5802DE72A954CFFDEBDB58C7A62971F88P1R9I" TargetMode="External"/><Relationship Id="rId28" Type="http://schemas.openxmlformats.org/officeDocument/2006/relationships/hyperlink" Target="consultantplus://offline/ref=0C7C0403E6CA1311EDD264EE36916DF95DBD20401C0D0A8E5963CF6A7EC5582C7D08E4AE43D2F9F48538B17BD3P1RAI" TargetMode="External"/><Relationship Id="rId36" Type="http://schemas.openxmlformats.org/officeDocument/2006/relationships/hyperlink" Target="consultantplus://offline/ref=0C7C0403E6CA1311EDD264EE36916DF95CBF2B4F1C000A8E5963CF6A7EC5582C6F08BCA242D5E7F48C2DE72A954CFFDEBDB58C7A62971F88P1R9I" TargetMode="External"/><Relationship Id="rId49" Type="http://schemas.openxmlformats.org/officeDocument/2006/relationships/hyperlink" Target="consultantplus://offline/ref=0C7C0403E6CA1311EDD264EE36916DF95CBF2B421C010A8E5963CF6A7EC5582C6F08BCA242D5E7F4802DE72A954CFFDEBDB58C7A62971F88P1R9I" TargetMode="External"/><Relationship Id="rId57" Type="http://schemas.openxmlformats.org/officeDocument/2006/relationships/hyperlink" Target="consultantplus://offline/ref=0C7C0403E6CA1311EDD264EE36916DF95CB820401E000A8E5963CF6A7EC5582C6F08BCA242D5E7F48D2DE72A954CFFDEBDB58C7A62971F88P1R9I" TargetMode="External"/><Relationship Id="rId106" Type="http://schemas.openxmlformats.org/officeDocument/2006/relationships/hyperlink" Target="consultantplus://offline/ref=0C7C0403E6CA1311EDD264EE36916DF95CBF2B421C010A8E5963CF6A7EC5582C6F08BCA242D5E7F68D2DE72A954CFFDEBDB58C7A62971F88P1R9I" TargetMode="External"/><Relationship Id="rId10" Type="http://schemas.openxmlformats.org/officeDocument/2006/relationships/hyperlink" Target="consultantplus://offline/ref=0C7C0403E6CA1311EDD264EE36916DF95CBF2B4E190B0A8E5963CF6A7EC5582C6F08BCA242D5E7F5802DE72A954CFFDEBDB58C7A62971F88P1R9I" TargetMode="External"/><Relationship Id="rId31" Type="http://schemas.openxmlformats.org/officeDocument/2006/relationships/hyperlink" Target="consultantplus://offline/ref=0C7C0403E6CA1311EDD264EE36916DF95CBE27401C0E0A8E5963CF6A7EC5582C6F08BCA242D5E7F4862DE72A954CFFDEBDB58C7A62971F88P1R9I" TargetMode="External"/><Relationship Id="rId44" Type="http://schemas.openxmlformats.org/officeDocument/2006/relationships/hyperlink" Target="consultantplus://offline/ref=0C7C0403E6CA1311EDD264EE36916DF95CBF2B4F1C000A8E5963CF6A7EC5582C6F08BCA242D5E7F7812DE72A954CFFDEBDB58C7A62971F88P1R9I" TargetMode="External"/><Relationship Id="rId52" Type="http://schemas.openxmlformats.org/officeDocument/2006/relationships/hyperlink" Target="consultantplus://offline/ref=0C7C0403E6CA1311EDD264EE36916DF95CBF2B421C010A8E5963CF6A7EC5582C6F08BCA242D5E7F48D2DE72A954CFFDEBDB58C7A62971F88P1R9I" TargetMode="External"/><Relationship Id="rId60" Type="http://schemas.openxmlformats.org/officeDocument/2006/relationships/hyperlink" Target="consultantplus://offline/ref=0C7C0403E6CA1311EDD264EE36916DF95CBF2B4F1C000A8E5963CF6A7EC5582C6F08BCA242D5E7F78C2DE72A954CFFDEBDB58C7A62971F88P1R9I" TargetMode="External"/><Relationship Id="rId65" Type="http://schemas.openxmlformats.org/officeDocument/2006/relationships/hyperlink" Target="consultantplus://offline/ref=0C7C0403E6CA1311EDD264EE36916DF95CBF2B4F1C000A8E5963CF6A7EC5582C6F08BCA242D5E7F6802DE72A954CFFDEBDB58C7A62971F88P1R9I" TargetMode="External"/><Relationship Id="rId73" Type="http://schemas.openxmlformats.org/officeDocument/2006/relationships/hyperlink" Target="consultantplus://offline/ref=0C7C0403E6CA1311EDD264EE36916DF95CBF2B4E190B0A8E5963CF6A7EC5582C6F08BCA242D5E7F7852DE72A954CFFDEBDB58C7A62971F88P1R9I" TargetMode="External"/><Relationship Id="rId78" Type="http://schemas.openxmlformats.org/officeDocument/2006/relationships/hyperlink" Target="consultantplus://offline/ref=0C7C0403E6CA1311EDD264EE36916DF95CBF2B4E190B0A8E5963CF6A7EC5582C6F08BCA242D5E7F7802DE72A954CFFDEBDB58C7A62971F88P1R9I" TargetMode="External"/><Relationship Id="rId81" Type="http://schemas.openxmlformats.org/officeDocument/2006/relationships/hyperlink" Target="consultantplus://offline/ref=0C7C0403E6CA1311EDD264EE36916DF95CB42743180A0A8E5963CF6A7EC5582C6F08BCA242D5E7F4802DE72A954CFFDEBDB58C7A62971F88P1R9I" TargetMode="External"/><Relationship Id="rId86" Type="http://schemas.openxmlformats.org/officeDocument/2006/relationships/hyperlink" Target="consultantplus://offline/ref=0C7C0403E6CA1311EDD264EE36916DF95CBE27401C0E0A8E5963CF6A7EC5582C6F08BCA242D5E7F4832DE72A954CFFDEBDB58C7A62971F88P1R9I" TargetMode="External"/><Relationship Id="rId94" Type="http://schemas.openxmlformats.org/officeDocument/2006/relationships/hyperlink" Target="consultantplus://offline/ref=0C7C0403E6CA1311EDD264EE36916DF95CBF2B421C010A8E5963CF6A7EC5582C6F08BCA242D5E7F7802DE72A954CFFDEBDB58C7A62971F88P1R9I" TargetMode="External"/><Relationship Id="rId99" Type="http://schemas.openxmlformats.org/officeDocument/2006/relationships/hyperlink" Target="consultantplus://offline/ref=0C7C0403E6CA1311EDD264EE36916DF95CBF2B421C010A8E5963CF6A7EC5582C6F08BCA242D5E7F6852DE72A954CFFDEBDB58C7A62971F88P1R9I" TargetMode="External"/><Relationship Id="rId101" Type="http://schemas.openxmlformats.org/officeDocument/2006/relationships/hyperlink" Target="consultantplus://offline/ref=0C7C0403E6CA1311EDD264EE36916DF95CBE27401C0E0A8E5963CF6A7EC5582C6F08BCA242D5E7F48C2DE72A954CFFDEBDB58C7A62971F88P1R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7C0403E6CA1311EDD264EE36916DF95CBF2B4F1C000A8E5963CF6A7EC5582C6F08BCA242D5E7F5802DE72A954CFFDEBDB58C7A62971F88P1R9I" TargetMode="External"/><Relationship Id="rId13" Type="http://schemas.openxmlformats.org/officeDocument/2006/relationships/hyperlink" Target="consultantplus://offline/ref=0C7C0403E6CA1311EDD264EE36916DF95CB42743180A0A8E5963CF6A7EC5582C6F08BCA242D5E7F5802DE72A954CFFDEBDB58C7A62971F88P1R9I" TargetMode="External"/><Relationship Id="rId18" Type="http://schemas.openxmlformats.org/officeDocument/2006/relationships/hyperlink" Target="consultantplus://offline/ref=0C7C0403E6CA1311EDD264EE36916DF95CBF2B421C010A8E5963CF6A7EC5582C6F08BCA242D5E7F5802DE72A954CFFDEBDB58C7A62971F88P1R9I" TargetMode="External"/><Relationship Id="rId39" Type="http://schemas.openxmlformats.org/officeDocument/2006/relationships/hyperlink" Target="consultantplus://offline/ref=0C7C0403E6CA1311EDD26DF731916DF958BD2046190C0A8E5963CF6A7EC5582C6F08BCA242D5E7F7832DE72A954CFFDEBDB58C7A62971F88P1R9I" TargetMode="External"/><Relationship Id="rId109" Type="http://schemas.openxmlformats.org/officeDocument/2006/relationships/hyperlink" Target="consultantplus://offline/ref=0C7C0403E6CA1311EDD264EE36916DF95CBF2B421C010A8E5963CF6A7EC5582C6F08BCA242D5E7F1842DE72A954CFFDEBDB58C7A62971F88P1R9I" TargetMode="External"/><Relationship Id="rId34" Type="http://schemas.openxmlformats.org/officeDocument/2006/relationships/hyperlink" Target="consultantplus://offline/ref=0C7C0403E6CA1311EDD264EE36916DF95CBF2B4F1C000A8E5963CF6A7EC5582C6F08BCA242D5E7F4832DE72A954CFFDEBDB58C7A62971F88P1R9I" TargetMode="External"/><Relationship Id="rId50" Type="http://schemas.openxmlformats.org/officeDocument/2006/relationships/hyperlink" Target="consultantplus://offline/ref=0C7C0403E6CA1311EDD264EE36916DF95CBF2B421C010A8E5963CF6A7EC5582C6F08BCA242D5E7F4822DE72A954CFFDEBDB58C7A62971F88P1R9I" TargetMode="External"/><Relationship Id="rId55" Type="http://schemas.openxmlformats.org/officeDocument/2006/relationships/hyperlink" Target="consultantplus://offline/ref=0C7C0403E6CA1311EDD264EE36916DF95CB820401E000A8E5963CF6A7EC5582C6F08BCA242D5E7F4812DE72A954CFFDEBDB58C7A62971F88P1R9I" TargetMode="External"/><Relationship Id="rId76" Type="http://schemas.openxmlformats.org/officeDocument/2006/relationships/hyperlink" Target="consultantplus://offline/ref=0C7C0403E6CA1311EDD264EE36916DF95CBF2B4E190B0A8E5963CF6A7EC5582C6F08BCA242D5E7F7862DE72A954CFFDEBDB58C7A62971F88P1R9I" TargetMode="External"/><Relationship Id="rId97" Type="http://schemas.openxmlformats.org/officeDocument/2006/relationships/hyperlink" Target="consultantplus://offline/ref=0C7C0403E6CA1311EDD264EE36916DF95CBF2B421C010A8E5963CF6A7EC5582C6F08BCA242D5E7F7832DE72A954CFFDEBDB58C7A62971F88P1R9I" TargetMode="External"/><Relationship Id="rId104" Type="http://schemas.openxmlformats.org/officeDocument/2006/relationships/hyperlink" Target="consultantplus://offline/ref=0C7C0403E6CA1311EDD264EE36916DF95CBF2B4F1C000A8E5963CF6A7EC5582C6F08BCA242D5E7F1802DE72A954CFFDEBDB58C7A62971F88P1R9I" TargetMode="External"/><Relationship Id="rId7" Type="http://schemas.openxmlformats.org/officeDocument/2006/relationships/hyperlink" Target="consultantplus://offline/ref=0C7C0403E6CA1311EDD264EE36916DF95CBF2B421C010A8E5963CF6A7EC5582C6F08BCA242D5E7F5802DE72A954CFFDEBDB58C7A62971F88P1R9I" TargetMode="External"/><Relationship Id="rId71" Type="http://schemas.openxmlformats.org/officeDocument/2006/relationships/hyperlink" Target="consultantplus://offline/ref=0C7C0403E6CA1311EDD264EE36916DF95CBF2B4E190B0A8E5963CF6A7EC5582C6F08BCA242D5E7F48D2DE72A954CFFDEBDB58C7A62971F88P1R9I" TargetMode="External"/><Relationship Id="rId92" Type="http://schemas.openxmlformats.org/officeDocument/2006/relationships/hyperlink" Target="consultantplus://offline/ref=0C7C0403E6CA1311EDD264EE36916DF95CB42743180A0A8E5963CF6A7EC5582C6F08BCA242D5E7F7862DE72A954CFFDEBDB58C7A62971F88P1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11073</Words>
  <Characters>63119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Калиничев Сергей Анатольевич</dc:creator>
  <cp:keywords/>
  <dc:description/>
  <cp:lastModifiedBy>Калиничев Сергей Анатольевич</cp:lastModifiedBy>
  <cp:revision>1</cp:revision>
  <dcterms:created xsi:type="dcterms:W3CDTF">2023-10-17T08:17:00Z</dcterms:created>
  <dcterms:modified xsi:type="dcterms:W3CDTF">2023-10-17T08:18:00Z</dcterms:modified>
</cp:coreProperties>
</file>